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"https://yjj.beijing.gov.cn/yjj/xxcx/zlgg/hzp72/326156266/2023071810260557791.docx"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北京市2023年第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三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期化妆品监督抽检不合格产品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"/>
        <w:gridCol w:w="1185"/>
        <w:gridCol w:w="1125"/>
        <w:gridCol w:w="900"/>
        <w:gridCol w:w="727"/>
        <w:gridCol w:w="788"/>
        <w:gridCol w:w="797"/>
        <w:gridCol w:w="788"/>
        <w:gridCol w:w="841"/>
        <w:gridCol w:w="763"/>
        <w:gridCol w:w="913"/>
        <w:gridCol w:w="825"/>
        <w:gridCol w:w="885"/>
        <w:gridCol w:w="1073"/>
        <w:gridCol w:w="885"/>
        <w:gridCol w:w="87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标示产品名称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标示化妆品注册人/备案人/受托生产企业/境内责任人（经销商）等名称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标示化妆品注册人/备案人/受托生产企业/境内责任人（经销商）等地址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被抽样单位地址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标示批号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标示生产日期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标示限期使用日期/保质期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标示注册人/备案人/受托生产企业/境内责任人（经销商）所在地/产品进口地区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特殊化妆品注册证编号/普通化妆品备案编号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标示生产许可证号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检验机构名称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不符合规定项目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检验结果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规定要求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小浣熊清新牛奶沐浴露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福建省梦娇兰日用化学品有限公司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龙海市浮宫镇疏港公路</w:t>
            </w:r>
            <w:r>
              <w:rPr>
                <w:rStyle w:val="9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北京美丽行恒业商贸有限公司，网店商铺名称 ：京东美丽行美妆护肤专营店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北京市通州区滨榆东路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号院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号楼</w:t>
            </w:r>
            <w:r>
              <w:rPr>
                <w:rStyle w:val="9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层</w:t>
            </w:r>
            <w:r>
              <w:rPr>
                <w:rStyle w:val="9"/>
                <w:rFonts w:eastAsia="宋体"/>
                <w:lang w:val="en-US" w:eastAsia="zh-CN" w:bidi="ar"/>
              </w:rPr>
              <w:t>513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MC071201F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2026.03.06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</w:t>
            </w:r>
            <w:r>
              <w:rPr>
                <w:rStyle w:val="9"/>
                <w:rFonts w:eastAsia="宋体"/>
                <w:lang w:val="en-US" w:eastAsia="zh-CN" w:bidi="ar"/>
              </w:rPr>
              <w:t>G</w:t>
            </w:r>
            <w:r>
              <w:rPr>
                <w:rStyle w:val="10"/>
                <w:lang w:val="en-US" w:eastAsia="zh-CN" w:bidi="ar"/>
              </w:rPr>
              <w:t>妆网备字</w:t>
            </w:r>
            <w:r>
              <w:rPr>
                <w:rStyle w:val="9"/>
                <w:rFonts w:eastAsia="宋体"/>
                <w:lang w:val="en-US" w:eastAsia="zh-CN" w:bidi="ar"/>
              </w:rPr>
              <w:t>2022000973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闽妆</w:t>
            </w:r>
            <w:r>
              <w:rPr>
                <w:rStyle w:val="9"/>
                <w:rFonts w:eastAsia="宋体"/>
                <w:lang w:val="en-US" w:eastAsia="zh-CN" w:bidi="ar"/>
              </w:rPr>
              <w:t>20160005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7900 CFU</w:t>
            </w:r>
            <w:r>
              <w:rPr>
                <w:rStyle w:val="9"/>
                <w:rFonts w:eastAsia="宋体"/>
                <w:lang w:val="en-US" w:eastAsia="zh-CN" w:bidi="ar"/>
              </w:rPr>
              <w:t>/g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Style w:val="9"/>
                <w:rFonts w:eastAsia="宋体"/>
                <w:lang w:val="en-US" w:eastAsia="zh-CN" w:bidi="ar"/>
              </w:rPr>
              <w:t>500 CFU/g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Calibri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XINQI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老姜防脱育发控油洗发乳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广州新琪化妆品有限公司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广州市白云区钟落潭镇塘仔岭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北京佰盛万康科技有限公司，网店商铺名称 ：拼多多修正佰盛万康专卖店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北京市密云区行宫街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320ml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2021/12/15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G20191432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20161262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2700000 CFU/g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 CFU/g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丝雅丹染发霜紫黑色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新疆金海娜生物科技有限公司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乌鲁木齐市头屯河区明慧巷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北京睿思智远科技有限公司，网店商铺名称 ：京东海娜旗舰店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北京市朝阳区新房路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号院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号楼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20210602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20240601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G20110750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新妆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20160016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非那西丁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 mg/kg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不得添加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伊真美颜防护隔离素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广州吉呈化妆品有限公司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广州市白云区龙河西北横一路</w:t>
            </w:r>
            <w:r>
              <w:rPr>
                <w:rStyle w:val="12"/>
                <w:rFonts w:eastAsia="宋体"/>
                <w:lang w:val="en-US" w:eastAsia="zh-CN" w:bidi="ar"/>
              </w:rPr>
              <w:t>8</w:t>
            </w:r>
            <w:r>
              <w:rPr>
                <w:rStyle w:val="13"/>
                <w:lang w:val="en-US" w:eastAsia="zh-CN" w:bidi="ar"/>
              </w:rPr>
              <w:t>号厂房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北京润美达商贸有限公司,网店商铺名称 ：天猫润美达化妆品专营店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北京市房山区张坊镇府前街</w:t>
            </w:r>
            <w:r>
              <w:rPr>
                <w:rStyle w:val="12"/>
                <w:rFonts w:eastAsia="宋体"/>
                <w:lang w:val="en-US" w:eastAsia="zh-CN" w:bidi="ar"/>
              </w:rPr>
              <w:t>152</w:t>
            </w:r>
            <w:r>
              <w:rPr>
                <w:rStyle w:val="13"/>
                <w:lang w:val="en-US" w:eastAsia="zh-CN" w:bidi="ar"/>
              </w:rPr>
              <w:t>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QD1211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20260504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</w:t>
            </w:r>
            <w:r>
              <w:rPr>
                <w:rStyle w:val="12"/>
                <w:rFonts w:eastAsia="宋体"/>
                <w:lang w:val="en-US" w:eastAsia="zh-CN" w:bidi="ar"/>
              </w:rPr>
              <w:t>G</w:t>
            </w:r>
            <w:r>
              <w:rPr>
                <w:rStyle w:val="13"/>
                <w:lang w:val="en-US" w:eastAsia="zh-CN" w:bidi="ar"/>
              </w:rPr>
              <w:t>妆网备字</w:t>
            </w:r>
            <w:r>
              <w:rPr>
                <w:rStyle w:val="12"/>
                <w:rFonts w:eastAsia="宋体"/>
                <w:lang w:val="en-US" w:eastAsia="zh-CN" w:bidi="ar"/>
              </w:rPr>
              <w:t>2015047182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</w:t>
            </w:r>
            <w:r>
              <w:rPr>
                <w:rStyle w:val="12"/>
                <w:rFonts w:eastAsia="宋体"/>
                <w:lang w:val="en-US" w:eastAsia="zh-CN" w:bidi="ar"/>
              </w:rPr>
              <w:t>20161326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90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检出产品标签未标示的防晒剂</w:t>
            </w:r>
            <w:r>
              <w:rPr>
                <w:rStyle w:val="12"/>
                <w:rFonts w:eastAsia="宋体"/>
                <w:lang w:val="en-US" w:eastAsia="zh-CN" w:bidi="ar"/>
              </w:rPr>
              <w:t>:</w:t>
            </w:r>
            <w:r>
              <w:rPr>
                <w:rStyle w:val="13"/>
                <w:lang w:val="en-US" w:eastAsia="zh-CN" w:bidi="ar"/>
              </w:rPr>
              <w:t>甲氧基肉桂酸乙基己酯（</w:t>
            </w:r>
            <w:r>
              <w:rPr>
                <w:rStyle w:val="12"/>
                <w:rFonts w:eastAsia="宋体"/>
                <w:lang w:val="en-US" w:eastAsia="zh-CN" w:bidi="ar"/>
              </w:rPr>
              <w:t>2.7%</w:t>
            </w:r>
            <w:r>
              <w:rPr>
                <w:rStyle w:val="13"/>
                <w:lang w:val="en-US" w:eastAsia="zh-CN" w:bidi="ar"/>
              </w:rPr>
              <w:t>）。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sukigirl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修颜养肤隔离霜（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备案人：盈妆贸易（深圳）有限公司，生产企业：广州颜汐生物科技有限公司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备案人：深圳市龙岗区横岗街道龙岗大道（横岗段）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号智慧谷创新园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213-215-216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房，生产企业：广州市白云区钟落潭镇大纲领商业中心街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北京戴瑞丝尔商贸有限公司，网店商铺名称 ：京东戴瑞丝尔化妆品专营店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北京市平谷区马坊工业园区西区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CWFDHA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2026.04.18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妆网备字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2019254451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20190023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906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检出产品标签未标示的防晒剂：甲氧基肉桂酸乙基己酯（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>
      <w:pPr>
        <w:spacing w:line="360" w:lineRule="auto"/>
        <w:rPr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VmMGZlODRkM2Q3NmM5OWE0MmQwNDgzYjQxMDQifQ=="/>
  </w:docVars>
  <w:rsids>
    <w:rsidRoot w:val="30F628CC"/>
    <w:rsid w:val="07FE65C3"/>
    <w:rsid w:val="09512927"/>
    <w:rsid w:val="0A7827F5"/>
    <w:rsid w:val="0D117087"/>
    <w:rsid w:val="0EFFA6EB"/>
    <w:rsid w:val="0FBF6A20"/>
    <w:rsid w:val="144A3331"/>
    <w:rsid w:val="16F94449"/>
    <w:rsid w:val="19E95E62"/>
    <w:rsid w:val="1BDFACD9"/>
    <w:rsid w:val="1E5A1BFF"/>
    <w:rsid w:val="1EBFC12E"/>
    <w:rsid w:val="1EC26415"/>
    <w:rsid w:val="1F5A61EF"/>
    <w:rsid w:val="1FEC6871"/>
    <w:rsid w:val="1FFFAA10"/>
    <w:rsid w:val="20FC40EB"/>
    <w:rsid w:val="241F48DE"/>
    <w:rsid w:val="24856CA9"/>
    <w:rsid w:val="250F6F99"/>
    <w:rsid w:val="26F6885C"/>
    <w:rsid w:val="27241492"/>
    <w:rsid w:val="2BC90C1A"/>
    <w:rsid w:val="2BFF7567"/>
    <w:rsid w:val="2ECC169F"/>
    <w:rsid w:val="2FE79ED4"/>
    <w:rsid w:val="30F628CC"/>
    <w:rsid w:val="33824A46"/>
    <w:rsid w:val="3393717D"/>
    <w:rsid w:val="34B91A04"/>
    <w:rsid w:val="369E59C6"/>
    <w:rsid w:val="36B220F3"/>
    <w:rsid w:val="36C22790"/>
    <w:rsid w:val="37F71416"/>
    <w:rsid w:val="386B1DE5"/>
    <w:rsid w:val="3B463F16"/>
    <w:rsid w:val="3DA3060F"/>
    <w:rsid w:val="3DB78F6E"/>
    <w:rsid w:val="3F3D59B1"/>
    <w:rsid w:val="3F3F21CE"/>
    <w:rsid w:val="3F7B1E63"/>
    <w:rsid w:val="3FDE47B4"/>
    <w:rsid w:val="3FFAA760"/>
    <w:rsid w:val="40FB1836"/>
    <w:rsid w:val="417975D6"/>
    <w:rsid w:val="41EC0D67"/>
    <w:rsid w:val="42306CE7"/>
    <w:rsid w:val="429D5BEE"/>
    <w:rsid w:val="43990FBC"/>
    <w:rsid w:val="45E82FF2"/>
    <w:rsid w:val="45EA6202"/>
    <w:rsid w:val="467F00A6"/>
    <w:rsid w:val="4E966047"/>
    <w:rsid w:val="4EED6D6E"/>
    <w:rsid w:val="4F27A1E4"/>
    <w:rsid w:val="51F301BC"/>
    <w:rsid w:val="533C458B"/>
    <w:rsid w:val="5553F9A6"/>
    <w:rsid w:val="55AD9F83"/>
    <w:rsid w:val="55B22F98"/>
    <w:rsid w:val="56FB6E5A"/>
    <w:rsid w:val="57566F57"/>
    <w:rsid w:val="579F4842"/>
    <w:rsid w:val="57EBCFA6"/>
    <w:rsid w:val="581338EB"/>
    <w:rsid w:val="59B84887"/>
    <w:rsid w:val="5AB8ACC8"/>
    <w:rsid w:val="5ACE4028"/>
    <w:rsid w:val="5AF6EDF8"/>
    <w:rsid w:val="5D6FDF7C"/>
    <w:rsid w:val="5D8007FD"/>
    <w:rsid w:val="5F37A76D"/>
    <w:rsid w:val="5F5B4E9C"/>
    <w:rsid w:val="5F7BAE44"/>
    <w:rsid w:val="5F7E714A"/>
    <w:rsid w:val="5FFB8264"/>
    <w:rsid w:val="61DFEEBD"/>
    <w:rsid w:val="63BDAF2A"/>
    <w:rsid w:val="66FDCA02"/>
    <w:rsid w:val="677C030E"/>
    <w:rsid w:val="67FF155F"/>
    <w:rsid w:val="67FF3BE0"/>
    <w:rsid w:val="6ADF5DDA"/>
    <w:rsid w:val="6BABBF9D"/>
    <w:rsid w:val="6BE9FD5F"/>
    <w:rsid w:val="6BFBB243"/>
    <w:rsid w:val="6C154F6C"/>
    <w:rsid w:val="6CBBFEF1"/>
    <w:rsid w:val="6CBF3C27"/>
    <w:rsid w:val="6DF75995"/>
    <w:rsid w:val="6FEFAAA1"/>
    <w:rsid w:val="6FFFF5EF"/>
    <w:rsid w:val="727B55A0"/>
    <w:rsid w:val="74EFD23F"/>
    <w:rsid w:val="7503210D"/>
    <w:rsid w:val="757017EE"/>
    <w:rsid w:val="757BD1FB"/>
    <w:rsid w:val="75F5F15D"/>
    <w:rsid w:val="76950B19"/>
    <w:rsid w:val="7697745C"/>
    <w:rsid w:val="76CF570F"/>
    <w:rsid w:val="76D9D630"/>
    <w:rsid w:val="76DFE6E1"/>
    <w:rsid w:val="77FFB5C9"/>
    <w:rsid w:val="79FE931A"/>
    <w:rsid w:val="7AE13637"/>
    <w:rsid w:val="7B67D8BF"/>
    <w:rsid w:val="7B79069B"/>
    <w:rsid w:val="7B97F039"/>
    <w:rsid w:val="7BD78A6B"/>
    <w:rsid w:val="7BE70989"/>
    <w:rsid w:val="7BFF95DD"/>
    <w:rsid w:val="7D0A5C4E"/>
    <w:rsid w:val="7D216CC4"/>
    <w:rsid w:val="7D57B27B"/>
    <w:rsid w:val="7D5F6E8C"/>
    <w:rsid w:val="7D632E3F"/>
    <w:rsid w:val="7D8D6325"/>
    <w:rsid w:val="7DDF737C"/>
    <w:rsid w:val="7DFBCC49"/>
    <w:rsid w:val="7DFBF5D8"/>
    <w:rsid w:val="7E8D16A8"/>
    <w:rsid w:val="7EBFB64D"/>
    <w:rsid w:val="7F5BCE27"/>
    <w:rsid w:val="7F659301"/>
    <w:rsid w:val="7FBFD7C5"/>
    <w:rsid w:val="7FF72313"/>
    <w:rsid w:val="7FF91F86"/>
    <w:rsid w:val="7FFC28BD"/>
    <w:rsid w:val="7FFEE365"/>
    <w:rsid w:val="7FFF7691"/>
    <w:rsid w:val="97BFC609"/>
    <w:rsid w:val="9BFFAA77"/>
    <w:rsid w:val="9CF7C84C"/>
    <w:rsid w:val="9F563576"/>
    <w:rsid w:val="9FA651BC"/>
    <w:rsid w:val="9FFE2E5F"/>
    <w:rsid w:val="A5EB5666"/>
    <w:rsid w:val="A67DF3C7"/>
    <w:rsid w:val="AF7C67B0"/>
    <w:rsid w:val="B9AB36C4"/>
    <w:rsid w:val="BBFFA51D"/>
    <w:rsid w:val="BCD7BA45"/>
    <w:rsid w:val="BCFF3134"/>
    <w:rsid w:val="BDE9C2A7"/>
    <w:rsid w:val="BEED6574"/>
    <w:rsid w:val="BFFF9966"/>
    <w:rsid w:val="CFDF9976"/>
    <w:rsid w:val="D2EDABE9"/>
    <w:rsid w:val="D43F60E1"/>
    <w:rsid w:val="D636C097"/>
    <w:rsid w:val="D7DFA8FD"/>
    <w:rsid w:val="DCFE92BD"/>
    <w:rsid w:val="DEAF61F0"/>
    <w:rsid w:val="DF3E4C62"/>
    <w:rsid w:val="DF65F932"/>
    <w:rsid w:val="DF671637"/>
    <w:rsid w:val="DFAF6BB7"/>
    <w:rsid w:val="E6FAAA02"/>
    <w:rsid w:val="E737ECAC"/>
    <w:rsid w:val="E7EF2424"/>
    <w:rsid w:val="E9BD6310"/>
    <w:rsid w:val="ECDF0B0B"/>
    <w:rsid w:val="EE762F81"/>
    <w:rsid w:val="EFBA4743"/>
    <w:rsid w:val="EFF55FEC"/>
    <w:rsid w:val="EFFDC146"/>
    <w:rsid w:val="EFFE7615"/>
    <w:rsid w:val="EFFF2759"/>
    <w:rsid w:val="F2AFB643"/>
    <w:rsid w:val="F2DB2F74"/>
    <w:rsid w:val="F5FE2913"/>
    <w:rsid w:val="F5FFF8E6"/>
    <w:rsid w:val="F67EB57F"/>
    <w:rsid w:val="F6FF2DF7"/>
    <w:rsid w:val="F77C2319"/>
    <w:rsid w:val="F7B70202"/>
    <w:rsid w:val="F9FAFDCD"/>
    <w:rsid w:val="FAFED7A0"/>
    <w:rsid w:val="FB4BCAA9"/>
    <w:rsid w:val="FC2FB48A"/>
    <w:rsid w:val="FDE7D3CB"/>
    <w:rsid w:val="FDFEE927"/>
    <w:rsid w:val="FE6D7B89"/>
    <w:rsid w:val="FEEFA9C2"/>
    <w:rsid w:val="FF2B9965"/>
    <w:rsid w:val="FF3955BC"/>
    <w:rsid w:val="FF4703B2"/>
    <w:rsid w:val="FF7E2A13"/>
    <w:rsid w:val="FF7EB9D0"/>
    <w:rsid w:val="FF7EDDE1"/>
    <w:rsid w:val="FF7FB329"/>
    <w:rsid w:val="FFAFC071"/>
    <w:rsid w:val="FFBFA866"/>
    <w:rsid w:val="FFC78F6C"/>
    <w:rsid w:val="FFEEABB7"/>
    <w:rsid w:val="FFEF5A15"/>
    <w:rsid w:val="FFF386CB"/>
    <w:rsid w:val="FFF3F8A2"/>
    <w:rsid w:val="FFFBE2D2"/>
    <w:rsid w:val="FFFE5916"/>
    <w:rsid w:val="FFFF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2023-07-22T10:25:00Z</dcterms:created>
  <dc:creator>杨路凯</dc:creator>
  <cp:lastModifiedBy>user</cp:lastModifiedBy>
  <cp:lastPrinted>2024-01-05T23:42:00Z</cp:lastPrinted>
  <dcterms:modified xsi:type="dcterms:W3CDTF">2024-02-19T09:30:44Z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FD4DB63C33274F86BE84DD381817A204_11</vt:lpwstr>
  </property>
</Properties>
</file>