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C2863" w14:textId="593342D6" w:rsidR="004F7629" w:rsidRPr="00642566" w:rsidRDefault="004F7629" w:rsidP="004F7629">
      <w:pPr>
        <w:spacing w:line="640" w:lineRule="exact"/>
        <w:jc w:val="center"/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</w:pPr>
      <w:r w:rsidRPr="00642566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北京市生物医药研发用物品进口工作方案</w:t>
      </w:r>
    </w:p>
    <w:p w14:paraId="1DE03A3C" w14:textId="5EF1A219" w:rsidR="00BE7B1C" w:rsidRPr="00642566" w:rsidRDefault="00BE7B1C" w:rsidP="004F7629">
      <w:pPr>
        <w:spacing w:line="640" w:lineRule="exact"/>
        <w:jc w:val="center"/>
        <w:rPr>
          <w:rFonts w:ascii="楷体_GB2312" w:eastAsia="楷体_GB2312" w:hAnsi="宋体" w:cs="宋体" w:hint="eastAsia"/>
          <w:bCs/>
          <w:kern w:val="0"/>
          <w:sz w:val="32"/>
          <w:szCs w:val="32"/>
        </w:rPr>
      </w:pPr>
      <w:r w:rsidRPr="00642566">
        <w:rPr>
          <w:rFonts w:ascii="楷体_GB2312" w:eastAsia="楷体_GB2312" w:hAnsi="宋体" w:cs="宋体" w:hint="eastAsia"/>
          <w:bCs/>
          <w:kern w:val="0"/>
          <w:sz w:val="32"/>
          <w:szCs w:val="32"/>
        </w:rPr>
        <w:t>（</w:t>
      </w:r>
      <w:r w:rsidR="00E8698B">
        <w:rPr>
          <w:rFonts w:ascii="楷体_GB2312" w:eastAsia="楷体_GB2312" w:hAnsi="宋体" w:cs="宋体" w:hint="eastAsia"/>
          <w:bCs/>
          <w:kern w:val="0"/>
          <w:sz w:val="32"/>
          <w:szCs w:val="32"/>
        </w:rPr>
        <w:t>征求意见</w:t>
      </w:r>
      <w:r w:rsidRPr="00642566">
        <w:rPr>
          <w:rFonts w:ascii="楷体_GB2312" w:eastAsia="楷体_GB2312" w:hAnsi="宋体" w:cs="宋体" w:hint="eastAsia"/>
          <w:bCs/>
          <w:kern w:val="0"/>
          <w:sz w:val="32"/>
          <w:szCs w:val="32"/>
        </w:rPr>
        <w:t>稿）</w:t>
      </w:r>
    </w:p>
    <w:p w14:paraId="01363795" w14:textId="77777777" w:rsidR="004F7629" w:rsidRPr="00642566" w:rsidRDefault="004F7629" w:rsidP="004F7629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17FF0BE6" w14:textId="744C73E9" w:rsidR="004F7629" w:rsidRPr="00642566" w:rsidRDefault="00DC2169" w:rsidP="004F7629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642566">
        <w:rPr>
          <w:rFonts w:ascii="仿宋_GB2312" w:eastAsia="仿宋_GB2312" w:hAnsi="仿宋" w:hint="eastAsia"/>
          <w:sz w:val="32"/>
          <w:szCs w:val="32"/>
        </w:rPr>
        <w:t>为</w:t>
      </w:r>
      <w:r w:rsidR="004F7629" w:rsidRPr="00642566">
        <w:rPr>
          <w:rFonts w:ascii="仿宋_GB2312" w:eastAsia="仿宋_GB2312" w:hAnsi="仿宋" w:hint="eastAsia"/>
          <w:sz w:val="32"/>
          <w:szCs w:val="32"/>
        </w:rPr>
        <w:t>激发我市生物医药产业创新活力，</w:t>
      </w:r>
      <w:r w:rsidRPr="00642566">
        <w:rPr>
          <w:rFonts w:ascii="仿宋_GB2312" w:eastAsia="仿宋_GB2312" w:hAnsi="仿宋" w:hint="eastAsia"/>
          <w:sz w:val="32"/>
          <w:szCs w:val="32"/>
        </w:rPr>
        <w:t>依托国家服务业扩大开放综合示范区和自由贸易试验区，</w:t>
      </w:r>
      <w:r w:rsidR="004F7629" w:rsidRPr="00642566">
        <w:rPr>
          <w:rFonts w:ascii="仿宋_GB2312" w:eastAsia="仿宋_GB2312" w:hAnsi="仿宋" w:hint="eastAsia"/>
          <w:sz w:val="32"/>
          <w:szCs w:val="32"/>
        </w:rPr>
        <w:t>打造具有全球影响力的医药产业创新高地，</w:t>
      </w:r>
      <w:r w:rsidRPr="00642566">
        <w:rPr>
          <w:rFonts w:ascii="仿宋_GB2312" w:eastAsia="仿宋_GB2312" w:hAnsi="仿宋" w:hint="eastAsia"/>
          <w:sz w:val="32"/>
          <w:szCs w:val="32"/>
        </w:rPr>
        <w:t>推动本市生物医药产业高质量发展迈上更高台阶，</w:t>
      </w:r>
      <w:r w:rsidR="007C1943" w:rsidRPr="00642566">
        <w:rPr>
          <w:rFonts w:ascii="仿宋_GB2312" w:eastAsia="仿宋_GB2312" w:hAnsi="仿宋" w:hint="eastAsia"/>
          <w:sz w:val="32"/>
          <w:szCs w:val="32"/>
        </w:rPr>
        <w:t>根据《中国(北京)自由贸易试验区条例》，</w:t>
      </w:r>
      <w:r w:rsidRPr="00642566">
        <w:rPr>
          <w:rFonts w:ascii="仿宋_GB2312" w:eastAsia="仿宋_GB2312" w:hAnsi="仿宋" w:hint="eastAsia"/>
          <w:sz w:val="32"/>
          <w:szCs w:val="32"/>
        </w:rPr>
        <w:t>制定本方案。</w:t>
      </w:r>
    </w:p>
    <w:p w14:paraId="2E7835F2" w14:textId="77777777" w:rsidR="004F7629" w:rsidRPr="00642566" w:rsidRDefault="004F7629" w:rsidP="004F7629">
      <w:pPr>
        <w:spacing w:line="560" w:lineRule="exact"/>
        <w:ind w:firstLineChars="200" w:firstLine="640"/>
        <w:rPr>
          <w:rFonts w:ascii="黑体" w:eastAsia="黑体" w:hAnsi="黑体" w:cs="仿宋" w:hint="eastAsia"/>
          <w:bCs/>
          <w:kern w:val="0"/>
          <w:sz w:val="32"/>
          <w:szCs w:val="32"/>
        </w:rPr>
      </w:pPr>
      <w:r w:rsidRPr="00642566">
        <w:rPr>
          <w:rFonts w:ascii="黑体" w:eastAsia="黑体" w:hAnsi="黑体" w:cs="仿宋" w:hint="eastAsia"/>
          <w:bCs/>
          <w:kern w:val="0"/>
          <w:sz w:val="32"/>
          <w:szCs w:val="32"/>
        </w:rPr>
        <w:t>一、工作目标</w:t>
      </w:r>
    </w:p>
    <w:p w14:paraId="54BA5D84" w14:textId="3B1B44CB" w:rsidR="004F7629" w:rsidRPr="00642566" w:rsidRDefault="004F7629" w:rsidP="001F38D8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642566">
        <w:rPr>
          <w:rFonts w:ascii="仿宋_GB2312" w:eastAsia="仿宋_GB2312" w:hAnsi="仿宋" w:hint="eastAsia"/>
          <w:sz w:val="32"/>
          <w:szCs w:val="32"/>
        </w:rPr>
        <w:t>根据“协同创新、</w:t>
      </w:r>
      <w:r w:rsidR="00DC2169" w:rsidRPr="00642566">
        <w:rPr>
          <w:rFonts w:ascii="仿宋_GB2312" w:eastAsia="仿宋_GB2312" w:hAnsi="仿宋" w:hint="eastAsia"/>
          <w:sz w:val="32"/>
          <w:szCs w:val="32"/>
        </w:rPr>
        <w:t>便利通关</w:t>
      </w:r>
      <w:r w:rsidR="001F38D8" w:rsidRPr="00642566">
        <w:rPr>
          <w:rFonts w:ascii="仿宋_GB2312" w:eastAsia="仿宋_GB2312" w:hAnsi="仿宋" w:hint="eastAsia"/>
          <w:sz w:val="32"/>
          <w:szCs w:val="32"/>
        </w:rPr>
        <w:t>、</w:t>
      </w:r>
      <w:r w:rsidRPr="00642566">
        <w:rPr>
          <w:rFonts w:ascii="仿宋_GB2312" w:eastAsia="仿宋_GB2312" w:hAnsi="仿宋" w:hint="eastAsia"/>
          <w:sz w:val="32"/>
          <w:szCs w:val="32"/>
        </w:rPr>
        <w:t>风险联控”</w:t>
      </w:r>
      <w:r w:rsidR="001F38D8" w:rsidRPr="00642566">
        <w:rPr>
          <w:rFonts w:ascii="仿宋_GB2312" w:eastAsia="仿宋_GB2312" w:hAnsi="仿宋" w:hint="eastAsia"/>
          <w:sz w:val="32"/>
          <w:szCs w:val="32"/>
        </w:rPr>
        <w:t>的</w:t>
      </w:r>
      <w:r w:rsidRPr="00642566">
        <w:rPr>
          <w:rFonts w:ascii="仿宋_GB2312" w:eastAsia="仿宋_GB2312" w:hAnsi="仿宋" w:hint="eastAsia"/>
          <w:sz w:val="32"/>
          <w:szCs w:val="32"/>
        </w:rPr>
        <w:t>原则，开展生物医药领域研发用物品进口</w:t>
      </w:r>
      <w:r w:rsidR="00DC2169" w:rsidRPr="00642566">
        <w:rPr>
          <w:rFonts w:ascii="仿宋_GB2312" w:eastAsia="仿宋_GB2312" w:hAnsi="仿宋" w:hint="eastAsia"/>
          <w:sz w:val="32"/>
          <w:szCs w:val="32"/>
        </w:rPr>
        <w:t>便利通关</w:t>
      </w:r>
      <w:r w:rsidRPr="00642566">
        <w:rPr>
          <w:rFonts w:ascii="仿宋_GB2312" w:eastAsia="仿宋_GB2312" w:hAnsi="仿宋" w:hint="eastAsia"/>
          <w:sz w:val="32"/>
          <w:szCs w:val="32"/>
        </w:rPr>
        <w:t>工作，建立本市生物医药企业（研发机构）</w:t>
      </w:r>
      <w:r w:rsidR="0022685C" w:rsidRPr="00642566">
        <w:rPr>
          <w:rFonts w:ascii="仿宋_GB2312" w:eastAsia="仿宋_GB2312" w:hAnsi="仿宋" w:hint="eastAsia"/>
          <w:sz w:val="32"/>
          <w:szCs w:val="32"/>
        </w:rPr>
        <w:t>进口</w:t>
      </w:r>
      <w:r w:rsidRPr="00642566">
        <w:rPr>
          <w:rFonts w:ascii="仿宋_GB2312" w:eastAsia="仿宋_GB2312" w:hAnsi="仿宋" w:hint="eastAsia"/>
          <w:sz w:val="32"/>
          <w:szCs w:val="32"/>
        </w:rPr>
        <w:t>研发用物品“白名单”（以下简称“白名单”）制度，对于纳入“白名单”的物品进口，</w:t>
      </w:r>
      <w:r w:rsidR="0036262F" w:rsidRPr="00642566">
        <w:rPr>
          <w:rFonts w:ascii="仿宋_GB2312" w:eastAsia="仿宋_GB2312" w:hAnsi="仿宋" w:hint="eastAsia"/>
          <w:sz w:val="32"/>
          <w:szCs w:val="32"/>
        </w:rPr>
        <w:t>申请单位</w:t>
      </w:r>
      <w:r w:rsidR="00774A3E" w:rsidRPr="00642566">
        <w:rPr>
          <w:rFonts w:ascii="仿宋_GB2312" w:eastAsia="仿宋_GB2312" w:hAnsi="仿宋" w:hint="eastAsia"/>
          <w:sz w:val="32"/>
          <w:szCs w:val="32"/>
        </w:rPr>
        <w:t>无需</w:t>
      </w:r>
      <w:r w:rsidR="00C87422" w:rsidRPr="00642566">
        <w:rPr>
          <w:rFonts w:ascii="仿宋_GB2312" w:eastAsia="仿宋_GB2312" w:hAnsi="仿宋" w:hint="eastAsia"/>
          <w:sz w:val="32"/>
          <w:szCs w:val="32"/>
        </w:rPr>
        <w:t>申领</w:t>
      </w:r>
      <w:r w:rsidRPr="00642566">
        <w:rPr>
          <w:rFonts w:ascii="仿宋_GB2312" w:eastAsia="仿宋_GB2312" w:hAnsi="仿宋" w:hint="eastAsia"/>
          <w:sz w:val="32"/>
          <w:szCs w:val="32"/>
        </w:rPr>
        <w:t>《进口药品通关单》，进一步提升进口便利化。</w:t>
      </w:r>
    </w:p>
    <w:p w14:paraId="0CA275EC" w14:textId="6D3B2E69" w:rsidR="004F7629" w:rsidRPr="00642566" w:rsidRDefault="004F7629" w:rsidP="004F7629">
      <w:pPr>
        <w:spacing w:line="560" w:lineRule="exact"/>
        <w:ind w:firstLineChars="200" w:firstLine="640"/>
        <w:rPr>
          <w:rFonts w:ascii="黑体" w:eastAsia="黑体" w:hAnsi="黑体" w:cs="仿宋" w:hint="eastAsia"/>
          <w:bCs/>
          <w:kern w:val="0"/>
          <w:sz w:val="32"/>
          <w:szCs w:val="32"/>
        </w:rPr>
      </w:pPr>
      <w:r w:rsidRPr="00642566">
        <w:rPr>
          <w:rFonts w:ascii="黑体" w:eastAsia="黑体" w:hAnsi="黑体" w:cs="仿宋" w:hint="eastAsia"/>
          <w:bCs/>
          <w:kern w:val="0"/>
          <w:sz w:val="32"/>
          <w:szCs w:val="32"/>
        </w:rPr>
        <w:t>二、</w:t>
      </w:r>
      <w:r w:rsidR="00392454" w:rsidRPr="00642566">
        <w:rPr>
          <w:rFonts w:ascii="黑体" w:eastAsia="黑体" w:hAnsi="黑体" w:cs="仿宋" w:hint="eastAsia"/>
          <w:bCs/>
          <w:kern w:val="0"/>
          <w:sz w:val="32"/>
          <w:szCs w:val="32"/>
        </w:rPr>
        <w:t>适用范围</w:t>
      </w:r>
    </w:p>
    <w:p w14:paraId="4F929C2D" w14:textId="219AED5D" w:rsidR="004F7629" w:rsidRPr="00642566" w:rsidRDefault="004F7629" w:rsidP="004F7629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642566">
        <w:rPr>
          <w:rFonts w:ascii="仿宋_GB2312" w:eastAsia="仿宋_GB2312" w:hAnsi="仿宋" w:hint="eastAsia"/>
          <w:sz w:val="32"/>
          <w:szCs w:val="32"/>
        </w:rPr>
        <w:t>“白名单”由</w:t>
      </w:r>
      <w:r w:rsidR="00392454" w:rsidRPr="00642566">
        <w:rPr>
          <w:rFonts w:ascii="仿宋_GB2312" w:eastAsia="仿宋_GB2312" w:hAnsi="仿宋" w:hint="eastAsia"/>
          <w:sz w:val="32"/>
          <w:szCs w:val="32"/>
        </w:rPr>
        <w:t>申请</w:t>
      </w:r>
      <w:r w:rsidR="007E2728" w:rsidRPr="00642566">
        <w:rPr>
          <w:rFonts w:ascii="仿宋_GB2312" w:eastAsia="仿宋_GB2312" w:hAnsi="仿宋" w:hint="eastAsia"/>
          <w:sz w:val="32"/>
          <w:szCs w:val="32"/>
        </w:rPr>
        <w:t>单位</w:t>
      </w:r>
      <w:r w:rsidRPr="00642566">
        <w:rPr>
          <w:rFonts w:ascii="仿宋_GB2312" w:eastAsia="仿宋_GB2312" w:hAnsi="仿宋" w:hint="eastAsia"/>
          <w:sz w:val="32"/>
          <w:szCs w:val="32"/>
        </w:rPr>
        <w:t>和</w:t>
      </w:r>
      <w:r w:rsidR="00392454" w:rsidRPr="00642566">
        <w:rPr>
          <w:rFonts w:ascii="仿宋_GB2312" w:eastAsia="仿宋_GB2312" w:hAnsi="仿宋" w:hint="eastAsia"/>
          <w:sz w:val="32"/>
          <w:szCs w:val="32"/>
        </w:rPr>
        <w:t>进口</w:t>
      </w:r>
      <w:r w:rsidRPr="00642566">
        <w:rPr>
          <w:rFonts w:ascii="仿宋_GB2312" w:eastAsia="仿宋_GB2312" w:hAnsi="仿宋" w:hint="eastAsia"/>
          <w:sz w:val="32"/>
          <w:szCs w:val="32"/>
        </w:rPr>
        <w:t>物品两部分组成，</w:t>
      </w:r>
      <w:r w:rsidR="00392454" w:rsidRPr="00642566">
        <w:rPr>
          <w:rFonts w:ascii="仿宋_GB2312" w:eastAsia="仿宋_GB2312" w:hAnsi="仿宋" w:hint="eastAsia"/>
          <w:sz w:val="32"/>
          <w:szCs w:val="32"/>
        </w:rPr>
        <w:t>申请</w:t>
      </w:r>
      <w:r w:rsidR="007E2728" w:rsidRPr="00642566">
        <w:rPr>
          <w:rFonts w:ascii="仿宋_GB2312" w:eastAsia="仿宋_GB2312" w:hAnsi="仿宋" w:hint="eastAsia"/>
          <w:sz w:val="32"/>
          <w:szCs w:val="32"/>
        </w:rPr>
        <w:t>单位</w:t>
      </w:r>
      <w:r w:rsidRPr="00642566">
        <w:rPr>
          <w:rFonts w:ascii="仿宋_GB2312" w:eastAsia="仿宋_GB2312" w:hAnsi="仿宋" w:hint="eastAsia"/>
          <w:sz w:val="32"/>
          <w:szCs w:val="32"/>
        </w:rPr>
        <w:t>与</w:t>
      </w:r>
      <w:r w:rsidR="00392454" w:rsidRPr="00642566">
        <w:rPr>
          <w:rFonts w:ascii="仿宋_GB2312" w:eastAsia="仿宋_GB2312" w:hAnsi="仿宋" w:hint="eastAsia"/>
          <w:sz w:val="32"/>
          <w:szCs w:val="32"/>
        </w:rPr>
        <w:t>进口</w:t>
      </w:r>
      <w:r w:rsidRPr="00642566">
        <w:rPr>
          <w:rFonts w:ascii="仿宋_GB2312" w:eastAsia="仿宋_GB2312" w:hAnsi="仿宋" w:hint="eastAsia"/>
          <w:sz w:val="32"/>
          <w:szCs w:val="32"/>
        </w:rPr>
        <w:t>物品需要一一对应。</w:t>
      </w:r>
    </w:p>
    <w:p w14:paraId="467E4217" w14:textId="452D4C18" w:rsidR="004F7629" w:rsidRPr="00642566" w:rsidRDefault="00392454" w:rsidP="004F7629">
      <w:pPr>
        <w:spacing w:line="560" w:lineRule="exact"/>
        <w:ind w:firstLineChars="200" w:firstLine="640"/>
        <w:rPr>
          <w:rFonts w:ascii="仿宋_GB2312" w:eastAsia="仿宋_GB2312" w:hAnsi="仿宋" w:hint="eastAsia"/>
          <w:color w:val="000000" w:themeColor="text1"/>
          <w:sz w:val="32"/>
          <w:szCs w:val="32"/>
        </w:rPr>
      </w:pPr>
      <w:r w:rsidRPr="00642566">
        <w:rPr>
          <w:rFonts w:ascii="仿宋_GB2312" w:eastAsia="仿宋_GB2312" w:hAnsi="仿宋" w:hint="eastAsia"/>
          <w:color w:val="000000" w:themeColor="text1"/>
          <w:sz w:val="32"/>
          <w:szCs w:val="32"/>
        </w:rPr>
        <w:t>申请</w:t>
      </w:r>
      <w:r w:rsidR="007E2728" w:rsidRPr="00642566">
        <w:rPr>
          <w:rFonts w:ascii="仿宋_GB2312" w:eastAsia="仿宋_GB2312" w:hAnsi="仿宋" w:hint="eastAsia"/>
          <w:color w:val="000000" w:themeColor="text1"/>
          <w:sz w:val="32"/>
          <w:szCs w:val="32"/>
        </w:rPr>
        <w:t>单位</w:t>
      </w:r>
      <w:r w:rsidRPr="00642566">
        <w:rPr>
          <w:rFonts w:ascii="仿宋_GB2312" w:eastAsia="仿宋_GB2312" w:hAnsi="仿宋" w:hint="eastAsia"/>
          <w:color w:val="000000" w:themeColor="text1"/>
          <w:sz w:val="32"/>
          <w:szCs w:val="32"/>
        </w:rPr>
        <w:t>应</w:t>
      </w:r>
      <w:r w:rsidR="004F7629" w:rsidRPr="00642566">
        <w:rPr>
          <w:rFonts w:ascii="仿宋_GB2312" w:eastAsia="仿宋_GB2312" w:hAnsi="仿宋" w:hint="eastAsia"/>
          <w:color w:val="000000" w:themeColor="text1"/>
          <w:sz w:val="32"/>
          <w:szCs w:val="32"/>
        </w:rPr>
        <w:t>为</w:t>
      </w:r>
      <w:r w:rsidR="00C87A41" w:rsidRPr="00642566">
        <w:rPr>
          <w:rFonts w:ascii="仿宋_GB2312" w:eastAsia="仿宋_GB2312" w:hAnsi="仿宋" w:hint="eastAsia"/>
          <w:color w:val="000000" w:themeColor="text1"/>
          <w:sz w:val="32"/>
          <w:szCs w:val="32"/>
        </w:rPr>
        <w:t>本市</w:t>
      </w:r>
      <w:r w:rsidR="004F7629" w:rsidRPr="00642566">
        <w:rPr>
          <w:rFonts w:ascii="仿宋_GB2312" w:eastAsia="仿宋_GB2312" w:hAnsi="仿宋" w:hint="eastAsia"/>
          <w:color w:val="000000" w:themeColor="text1"/>
          <w:sz w:val="32"/>
          <w:szCs w:val="32"/>
        </w:rPr>
        <w:t>注册的生物医药企业（研发机构）</w:t>
      </w:r>
      <w:r w:rsidR="00195147" w:rsidRPr="00642566">
        <w:rPr>
          <w:rFonts w:ascii="仿宋_GB2312" w:eastAsia="仿宋_GB2312" w:hAnsi="仿宋" w:hint="eastAsia"/>
          <w:color w:val="000000" w:themeColor="text1"/>
          <w:sz w:val="32"/>
          <w:szCs w:val="32"/>
        </w:rPr>
        <w:t>，且为报关</w:t>
      </w:r>
      <w:proofErr w:type="gramStart"/>
      <w:r w:rsidR="00195147" w:rsidRPr="00642566">
        <w:rPr>
          <w:rFonts w:ascii="仿宋_GB2312" w:eastAsia="仿宋_GB2312" w:hAnsi="仿宋" w:hint="eastAsia"/>
          <w:color w:val="000000" w:themeColor="text1"/>
          <w:sz w:val="32"/>
          <w:szCs w:val="32"/>
        </w:rPr>
        <w:t>单实际</w:t>
      </w:r>
      <w:proofErr w:type="gramEnd"/>
      <w:r w:rsidR="00195147" w:rsidRPr="00642566">
        <w:rPr>
          <w:rFonts w:ascii="仿宋_GB2312" w:eastAsia="仿宋_GB2312" w:hAnsi="仿宋" w:hint="eastAsia"/>
          <w:color w:val="000000" w:themeColor="text1"/>
          <w:sz w:val="32"/>
          <w:szCs w:val="32"/>
        </w:rPr>
        <w:t>收货人或消费使用单位</w:t>
      </w:r>
      <w:r w:rsidR="004F7629" w:rsidRPr="00642566">
        <w:rPr>
          <w:rFonts w:ascii="仿宋_GB2312" w:eastAsia="仿宋_GB2312" w:hAnsi="仿宋" w:hint="eastAsia"/>
          <w:color w:val="000000" w:themeColor="text1"/>
          <w:sz w:val="32"/>
          <w:szCs w:val="32"/>
        </w:rPr>
        <w:t>。</w:t>
      </w:r>
      <w:r w:rsidR="00DC2169" w:rsidRPr="00642566">
        <w:rPr>
          <w:rFonts w:ascii="仿宋_GB2312" w:eastAsia="仿宋_GB2312" w:hAnsi="仿宋" w:hint="eastAsia"/>
          <w:color w:val="000000" w:themeColor="text1"/>
          <w:sz w:val="32"/>
          <w:szCs w:val="32"/>
        </w:rPr>
        <w:t>申请</w:t>
      </w:r>
      <w:r w:rsidR="007E2728" w:rsidRPr="00642566">
        <w:rPr>
          <w:rFonts w:ascii="仿宋_GB2312" w:eastAsia="仿宋_GB2312" w:hAnsi="仿宋" w:hint="eastAsia"/>
          <w:color w:val="000000" w:themeColor="text1"/>
          <w:sz w:val="32"/>
          <w:szCs w:val="32"/>
        </w:rPr>
        <w:t>单位</w:t>
      </w:r>
      <w:r w:rsidR="004F7629" w:rsidRPr="00642566">
        <w:rPr>
          <w:rFonts w:ascii="仿宋_GB2312" w:eastAsia="仿宋_GB2312" w:hAnsi="仿宋" w:hint="eastAsia"/>
          <w:color w:val="000000" w:themeColor="text1"/>
          <w:sz w:val="32"/>
          <w:szCs w:val="32"/>
        </w:rPr>
        <w:t>应具备与研发工作相匹配的业务规模和研发能力，负责所进口物品在研发过程中的科学、合理、安全使用，具有对使用物品全流程追溯的能力。</w:t>
      </w:r>
      <w:bookmarkStart w:id="0" w:name="_Hlk226651197"/>
      <w:r w:rsidR="000129E7" w:rsidRPr="00642566">
        <w:rPr>
          <w:rFonts w:ascii="仿宋_GB2312" w:eastAsia="仿宋_GB2312" w:hAnsi="仿宋" w:hint="eastAsia"/>
          <w:color w:val="000000" w:themeColor="text1"/>
          <w:sz w:val="32"/>
          <w:szCs w:val="32"/>
        </w:rPr>
        <w:t>具备良好的信用记录，近两年来无严重失信行为和不良安全记录。</w:t>
      </w:r>
      <w:bookmarkEnd w:id="0"/>
    </w:p>
    <w:p w14:paraId="03A8797A" w14:textId="42B28AB6" w:rsidR="007E2728" w:rsidRPr="00642566" w:rsidRDefault="004F7629" w:rsidP="004F7629">
      <w:pPr>
        <w:spacing w:line="560" w:lineRule="exact"/>
        <w:ind w:firstLineChars="200" w:firstLine="640"/>
        <w:rPr>
          <w:rFonts w:ascii="仿宋_GB2312" w:eastAsia="仿宋_GB2312" w:hAnsi="仿宋" w:hint="eastAsia"/>
          <w:color w:val="000000" w:themeColor="text1"/>
          <w:sz w:val="32"/>
          <w:szCs w:val="32"/>
        </w:rPr>
      </w:pPr>
      <w:r w:rsidRPr="00642566">
        <w:rPr>
          <w:rFonts w:ascii="仿宋_GB2312" w:eastAsia="仿宋_GB2312" w:hAnsi="仿宋" w:hint="eastAsia"/>
          <w:color w:val="000000" w:themeColor="text1"/>
          <w:sz w:val="32"/>
          <w:szCs w:val="32"/>
        </w:rPr>
        <w:t>物品范围为</w:t>
      </w:r>
      <w:bookmarkStart w:id="1" w:name="_Hlk226560044"/>
      <w:r w:rsidRPr="00642566">
        <w:rPr>
          <w:rFonts w:ascii="仿宋_GB2312" w:eastAsia="仿宋_GB2312" w:hAnsi="仿宋" w:hint="eastAsia"/>
          <w:color w:val="000000" w:themeColor="text1"/>
          <w:sz w:val="32"/>
          <w:szCs w:val="32"/>
        </w:rPr>
        <w:t>研发过程中，作为临床前研究、过程物料或</w:t>
      </w:r>
      <w:r w:rsidRPr="00642566">
        <w:rPr>
          <w:rFonts w:ascii="仿宋_GB2312" w:eastAsia="仿宋_GB2312" w:hAnsi="仿宋" w:hint="eastAsia"/>
          <w:color w:val="000000" w:themeColor="text1"/>
          <w:sz w:val="32"/>
          <w:szCs w:val="32"/>
        </w:rPr>
        <w:lastRenderedPageBreak/>
        <w:t>者辅料的物品</w:t>
      </w:r>
      <w:r w:rsidR="001F38D8" w:rsidRPr="00642566">
        <w:rPr>
          <w:rFonts w:ascii="仿宋_GB2312" w:eastAsia="仿宋_GB2312" w:hAnsi="仿宋" w:hint="eastAsia"/>
          <w:color w:val="000000" w:themeColor="text1"/>
          <w:sz w:val="32"/>
          <w:szCs w:val="32"/>
        </w:rPr>
        <w:t>。</w:t>
      </w:r>
      <w:r w:rsidR="00C87A41" w:rsidRPr="00642566">
        <w:rPr>
          <w:rFonts w:ascii="仿宋_GB2312" w:eastAsia="仿宋_GB2312" w:hAnsi="仿宋" w:hint="eastAsia"/>
          <w:color w:val="000000" w:themeColor="text1"/>
          <w:sz w:val="32"/>
          <w:szCs w:val="32"/>
        </w:rPr>
        <w:t>此类物品商品编号已列入《进口药品目录》，</w:t>
      </w:r>
      <w:r w:rsidR="007E2728" w:rsidRPr="00642566">
        <w:rPr>
          <w:rFonts w:ascii="仿宋_GB2312" w:eastAsia="仿宋_GB2312" w:hAnsi="仿宋" w:hint="eastAsia"/>
          <w:color w:val="000000" w:themeColor="text1"/>
          <w:sz w:val="32"/>
          <w:szCs w:val="32"/>
        </w:rPr>
        <w:t>但不符合《药品进口管理办法》规定的情形，无法取得《进口药品通关单》导致无法通关。不包含列入国家禁止和限制进口的物品。对属于《药品进口管理办法》规定情形的物品，仍需按照法定程序办理进口备案手续。</w:t>
      </w:r>
    </w:p>
    <w:p w14:paraId="4979C06E" w14:textId="66ADF358" w:rsidR="00392454" w:rsidRPr="00642566" w:rsidRDefault="00392454" w:rsidP="004F7629">
      <w:pPr>
        <w:spacing w:line="560" w:lineRule="exact"/>
        <w:ind w:firstLineChars="200" w:firstLine="640"/>
        <w:rPr>
          <w:rFonts w:ascii="仿宋_GB2312" w:eastAsia="仿宋_GB2312" w:hAnsi="仿宋" w:hint="eastAsia"/>
          <w:color w:val="000000" w:themeColor="text1"/>
          <w:sz w:val="32"/>
          <w:szCs w:val="32"/>
        </w:rPr>
      </w:pPr>
      <w:r w:rsidRPr="00642566">
        <w:rPr>
          <w:rFonts w:ascii="仿宋_GB2312" w:eastAsia="仿宋_GB2312" w:hAnsi="仿宋" w:hint="eastAsia"/>
          <w:color w:val="000000" w:themeColor="text1"/>
          <w:sz w:val="32"/>
          <w:szCs w:val="32"/>
        </w:rPr>
        <w:t>进口物品仅限申请</w:t>
      </w:r>
      <w:r w:rsidR="007E2728" w:rsidRPr="00642566">
        <w:rPr>
          <w:rFonts w:ascii="仿宋_GB2312" w:eastAsia="仿宋_GB2312" w:hAnsi="仿宋" w:hint="eastAsia"/>
          <w:color w:val="000000" w:themeColor="text1"/>
          <w:sz w:val="32"/>
          <w:szCs w:val="32"/>
        </w:rPr>
        <w:t>单位</w:t>
      </w:r>
      <w:r w:rsidRPr="00642566">
        <w:rPr>
          <w:rFonts w:ascii="仿宋_GB2312" w:eastAsia="仿宋_GB2312" w:hAnsi="仿宋" w:hint="eastAsia"/>
          <w:color w:val="000000" w:themeColor="text1"/>
          <w:sz w:val="32"/>
          <w:szCs w:val="32"/>
        </w:rPr>
        <w:t>在本市范围内开展研发自用</w:t>
      </w:r>
      <w:r w:rsidR="007E2728" w:rsidRPr="00642566">
        <w:rPr>
          <w:rFonts w:ascii="仿宋_GB2312" w:eastAsia="仿宋_GB2312" w:hAnsi="仿宋" w:hint="eastAsia"/>
          <w:color w:val="000000" w:themeColor="text1"/>
          <w:sz w:val="32"/>
          <w:szCs w:val="32"/>
        </w:rPr>
        <w:t>，</w:t>
      </w:r>
      <w:r w:rsidRPr="00642566">
        <w:rPr>
          <w:rFonts w:ascii="仿宋_GB2312" w:eastAsia="仿宋_GB2312" w:hAnsi="仿宋" w:hint="eastAsia"/>
          <w:color w:val="000000" w:themeColor="text1"/>
          <w:sz w:val="32"/>
          <w:szCs w:val="32"/>
        </w:rPr>
        <w:t>不得用于临床试验、销售</w:t>
      </w:r>
      <w:r w:rsidR="007E2728" w:rsidRPr="00642566">
        <w:rPr>
          <w:rFonts w:ascii="仿宋_GB2312" w:eastAsia="仿宋_GB2312" w:hAnsi="仿宋" w:hint="eastAsia"/>
          <w:color w:val="000000" w:themeColor="text1"/>
          <w:sz w:val="32"/>
          <w:szCs w:val="32"/>
        </w:rPr>
        <w:t>、赠与、交换</w:t>
      </w:r>
      <w:r w:rsidRPr="00642566">
        <w:rPr>
          <w:rFonts w:ascii="仿宋_GB2312" w:eastAsia="仿宋_GB2312" w:hAnsi="仿宋" w:hint="eastAsia"/>
          <w:color w:val="000000" w:themeColor="text1"/>
          <w:sz w:val="32"/>
          <w:szCs w:val="32"/>
        </w:rPr>
        <w:t>等其他用途</w:t>
      </w:r>
      <w:r w:rsidR="007E2728" w:rsidRPr="00642566">
        <w:rPr>
          <w:rFonts w:ascii="仿宋_GB2312" w:eastAsia="仿宋_GB2312" w:hAnsi="仿宋" w:hint="eastAsia"/>
          <w:color w:val="000000" w:themeColor="text1"/>
          <w:sz w:val="32"/>
          <w:szCs w:val="32"/>
        </w:rPr>
        <w:t>，不得变更物品所有权</w:t>
      </w:r>
      <w:r w:rsidRPr="00642566">
        <w:rPr>
          <w:rFonts w:ascii="仿宋_GB2312" w:eastAsia="仿宋_GB2312" w:hAnsi="仿宋" w:hint="eastAsia"/>
          <w:color w:val="000000" w:themeColor="text1"/>
          <w:sz w:val="32"/>
          <w:szCs w:val="32"/>
        </w:rPr>
        <w:t>。</w:t>
      </w:r>
    </w:p>
    <w:bookmarkEnd w:id="1"/>
    <w:p w14:paraId="276BF1A0" w14:textId="3A5D6603" w:rsidR="004F7629" w:rsidRPr="00642566" w:rsidRDefault="004F7629" w:rsidP="004F7629">
      <w:pPr>
        <w:spacing w:line="560" w:lineRule="exact"/>
        <w:ind w:firstLineChars="200" w:firstLine="640"/>
        <w:rPr>
          <w:rFonts w:ascii="黑体" w:eastAsia="黑体" w:hAnsi="黑体" w:cs="仿宋" w:hint="eastAsia"/>
          <w:bCs/>
          <w:kern w:val="0"/>
          <w:sz w:val="32"/>
          <w:szCs w:val="32"/>
        </w:rPr>
      </w:pPr>
      <w:r w:rsidRPr="00642566">
        <w:rPr>
          <w:rFonts w:ascii="黑体" w:eastAsia="黑体" w:hAnsi="黑体" w:cs="仿宋" w:hint="eastAsia"/>
          <w:bCs/>
          <w:kern w:val="0"/>
          <w:sz w:val="32"/>
          <w:szCs w:val="32"/>
        </w:rPr>
        <w:t>三、</w:t>
      </w:r>
      <w:r w:rsidR="007F5BE7" w:rsidRPr="00642566">
        <w:rPr>
          <w:rFonts w:ascii="黑体" w:eastAsia="黑体" w:hAnsi="黑体" w:cs="仿宋" w:hint="eastAsia"/>
          <w:bCs/>
          <w:kern w:val="0"/>
          <w:sz w:val="32"/>
          <w:szCs w:val="32"/>
        </w:rPr>
        <w:t>工作机制</w:t>
      </w:r>
    </w:p>
    <w:p w14:paraId="73214AEF" w14:textId="77777777" w:rsidR="004F7629" w:rsidRPr="00642566" w:rsidRDefault="004F7629" w:rsidP="004F7629">
      <w:pPr>
        <w:spacing w:line="560" w:lineRule="exact"/>
        <w:ind w:firstLineChars="200" w:firstLine="640"/>
        <w:rPr>
          <w:rFonts w:ascii="楷体_GB2312" w:eastAsia="楷体_GB2312" w:hAnsi="仿宋" w:hint="eastAsia"/>
          <w:sz w:val="32"/>
          <w:szCs w:val="32"/>
        </w:rPr>
      </w:pPr>
      <w:r w:rsidRPr="00642566">
        <w:rPr>
          <w:rFonts w:ascii="楷体_GB2312" w:eastAsia="楷体_GB2312" w:hAnsi="仿宋" w:hint="eastAsia"/>
          <w:sz w:val="32"/>
          <w:szCs w:val="32"/>
        </w:rPr>
        <w:t>（一）建立本市“白名单”制度联合推进机制</w:t>
      </w:r>
    </w:p>
    <w:p w14:paraId="5F449B6C" w14:textId="77777777" w:rsidR="004F7629" w:rsidRPr="00642566" w:rsidRDefault="004F7629" w:rsidP="004F7629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642566">
        <w:rPr>
          <w:rFonts w:ascii="仿宋_GB2312" w:eastAsia="仿宋_GB2312" w:hAnsi="仿宋" w:hint="eastAsia"/>
          <w:sz w:val="32"/>
          <w:szCs w:val="32"/>
        </w:rPr>
        <w:t>建立</w:t>
      </w:r>
      <w:proofErr w:type="gramStart"/>
      <w:r w:rsidRPr="00642566">
        <w:rPr>
          <w:rFonts w:ascii="仿宋_GB2312" w:eastAsia="仿宋_GB2312" w:hAnsi="仿宋" w:hint="eastAsia"/>
          <w:sz w:val="32"/>
          <w:szCs w:val="32"/>
        </w:rPr>
        <w:t>由市药监</w:t>
      </w:r>
      <w:proofErr w:type="gramEnd"/>
      <w:r w:rsidRPr="00642566">
        <w:rPr>
          <w:rFonts w:ascii="仿宋_GB2312" w:eastAsia="仿宋_GB2312" w:hAnsi="仿宋" w:hint="eastAsia"/>
          <w:sz w:val="32"/>
          <w:szCs w:val="32"/>
        </w:rPr>
        <w:t>局牵头，市科委中关村管委会、北京海关、市商务局、市经济和信息化局共同参与的本市“白名单”制度联合推进机制，整合资源要素，加强部门联动，形成工作合力。联合推进机制办公室</w:t>
      </w:r>
      <w:proofErr w:type="gramStart"/>
      <w:r w:rsidRPr="00642566">
        <w:rPr>
          <w:rFonts w:ascii="仿宋_GB2312" w:eastAsia="仿宋_GB2312" w:hAnsi="仿宋" w:hint="eastAsia"/>
          <w:sz w:val="32"/>
          <w:szCs w:val="32"/>
        </w:rPr>
        <w:t>设在市药监</w:t>
      </w:r>
      <w:proofErr w:type="gramEnd"/>
      <w:r w:rsidRPr="00642566">
        <w:rPr>
          <w:rFonts w:ascii="仿宋_GB2312" w:eastAsia="仿宋_GB2312" w:hAnsi="仿宋" w:hint="eastAsia"/>
          <w:sz w:val="32"/>
          <w:szCs w:val="32"/>
        </w:rPr>
        <w:t>局。</w:t>
      </w:r>
    </w:p>
    <w:p w14:paraId="660B6DF3" w14:textId="77777777" w:rsidR="004F7629" w:rsidRPr="00642566" w:rsidRDefault="004F7629" w:rsidP="004F7629">
      <w:pPr>
        <w:spacing w:line="560" w:lineRule="exact"/>
        <w:ind w:firstLineChars="200" w:firstLine="640"/>
        <w:rPr>
          <w:rFonts w:ascii="楷体_GB2312" w:eastAsia="楷体_GB2312" w:hAnsi="仿宋" w:hint="eastAsia"/>
          <w:sz w:val="32"/>
          <w:szCs w:val="32"/>
        </w:rPr>
      </w:pPr>
      <w:r w:rsidRPr="00642566">
        <w:rPr>
          <w:rFonts w:ascii="楷体_GB2312" w:eastAsia="楷体_GB2312" w:hAnsi="仿宋" w:hint="eastAsia"/>
          <w:sz w:val="32"/>
          <w:szCs w:val="32"/>
        </w:rPr>
        <w:t>（二）“白名单”的认定</w:t>
      </w:r>
    </w:p>
    <w:p w14:paraId="5F85FCCF" w14:textId="551B3106" w:rsidR="004F7629" w:rsidRPr="00642566" w:rsidRDefault="004F7629" w:rsidP="004F7629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642566">
        <w:rPr>
          <w:rFonts w:ascii="仿宋_GB2312" w:eastAsia="仿宋_GB2312" w:hAnsi="仿宋" w:hint="eastAsia"/>
          <w:sz w:val="32"/>
          <w:szCs w:val="32"/>
        </w:rPr>
        <w:t>1.</w:t>
      </w:r>
      <w:r w:rsidR="007B4799" w:rsidRPr="00642566">
        <w:rPr>
          <w:rFonts w:ascii="仿宋_GB2312" w:eastAsia="仿宋_GB2312" w:hAnsi="仿宋" w:cs="宋体" w:hint="eastAsia"/>
          <w:kern w:val="0"/>
          <w:sz w:val="32"/>
          <w:szCs w:val="32"/>
        </w:rPr>
        <w:t>本市</w:t>
      </w:r>
      <w:r w:rsidRPr="00642566">
        <w:rPr>
          <w:rFonts w:ascii="仿宋_GB2312" w:eastAsia="仿宋_GB2312" w:hAnsi="仿宋" w:cs="宋体" w:hint="eastAsia"/>
          <w:kern w:val="0"/>
          <w:sz w:val="32"/>
          <w:szCs w:val="32"/>
        </w:rPr>
        <w:t>企业</w:t>
      </w:r>
      <w:r w:rsidR="007B4799" w:rsidRPr="00642566">
        <w:rPr>
          <w:rFonts w:ascii="仿宋_GB2312" w:eastAsia="仿宋_GB2312" w:hAnsi="仿宋" w:cs="宋体" w:hint="eastAsia"/>
          <w:kern w:val="0"/>
          <w:sz w:val="32"/>
          <w:szCs w:val="32"/>
        </w:rPr>
        <w:t>（研发机构）</w:t>
      </w:r>
      <w:r w:rsidRPr="00642566">
        <w:rPr>
          <w:rFonts w:ascii="仿宋_GB2312" w:eastAsia="仿宋_GB2312" w:hAnsi="仿宋" w:cs="宋体" w:hint="eastAsia"/>
          <w:kern w:val="0"/>
          <w:sz w:val="32"/>
          <w:szCs w:val="32"/>
        </w:rPr>
        <w:t>按“白名单”申请资料要求和办理程序（见附件）向</w:t>
      </w:r>
      <w:r w:rsidRPr="00642566">
        <w:rPr>
          <w:rFonts w:ascii="仿宋_GB2312" w:eastAsia="仿宋_GB2312" w:hAnsi="仿宋" w:hint="eastAsia"/>
          <w:sz w:val="32"/>
          <w:szCs w:val="32"/>
        </w:rPr>
        <w:t>联合推进机制办公室提出进口</w:t>
      </w:r>
      <w:r w:rsidRPr="00642566">
        <w:rPr>
          <w:rFonts w:ascii="仿宋_GB2312" w:eastAsia="仿宋_GB2312" w:hAnsi="仿宋" w:cs="宋体" w:hint="eastAsia"/>
          <w:kern w:val="0"/>
          <w:sz w:val="32"/>
          <w:szCs w:val="32"/>
        </w:rPr>
        <w:t>申请。</w:t>
      </w:r>
      <w:r w:rsidRPr="00642566">
        <w:rPr>
          <w:rFonts w:ascii="仿宋_GB2312" w:eastAsia="仿宋_GB2312" w:hAnsi="仿宋" w:hint="eastAsia"/>
          <w:sz w:val="32"/>
          <w:szCs w:val="32"/>
        </w:rPr>
        <w:t>联合推进机制办公室向相关责任部门分派“白名单”的认定任务。</w:t>
      </w:r>
    </w:p>
    <w:p w14:paraId="324082DE" w14:textId="77777777" w:rsidR="004F7629" w:rsidRPr="00642566" w:rsidRDefault="004F7629" w:rsidP="004F7629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642566">
        <w:rPr>
          <w:rFonts w:ascii="仿宋_GB2312" w:eastAsia="仿宋_GB2312" w:hAnsi="仿宋" w:hint="eastAsia"/>
          <w:sz w:val="32"/>
          <w:szCs w:val="32"/>
        </w:rPr>
        <w:t>2.市科委中关村管委会</w:t>
      </w:r>
      <w:r w:rsidRPr="00642566">
        <w:rPr>
          <w:rFonts w:ascii="仿宋_GB2312" w:eastAsia="仿宋_GB2312" w:hAnsi="仿宋" w:cs="宋体" w:hint="eastAsia"/>
          <w:kern w:val="0"/>
          <w:sz w:val="32"/>
          <w:szCs w:val="32"/>
        </w:rPr>
        <w:t>负责“白名单”企业研发条件和追溯能力的认定工作，</w:t>
      </w:r>
      <w:r w:rsidRPr="00642566">
        <w:rPr>
          <w:rFonts w:ascii="仿宋_GB2312" w:eastAsia="仿宋_GB2312" w:hAnsi="仿宋" w:hint="eastAsia"/>
          <w:sz w:val="32"/>
          <w:szCs w:val="32"/>
        </w:rPr>
        <w:t>必要时可组织企业属地科技主管部门和专家参与认定</w:t>
      </w:r>
      <w:r w:rsidRPr="00642566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</w:p>
    <w:p w14:paraId="6FE9472D" w14:textId="09CBB366" w:rsidR="004F7629" w:rsidRPr="00642566" w:rsidRDefault="004F7629" w:rsidP="004F7629">
      <w:pPr>
        <w:spacing w:line="560" w:lineRule="exact"/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642566">
        <w:rPr>
          <w:rFonts w:ascii="仿宋_GB2312" w:eastAsia="仿宋_GB2312" w:hAnsi="仿宋" w:cs="宋体" w:hint="eastAsia"/>
          <w:kern w:val="0"/>
          <w:sz w:val="32"/>
          <w:szCs w:val="32"/>
        </w:rPr>
        <w:t>3.</w:t>
      </w:r>
      <w:proofErr w:type="gramStart"/>
      <w:r w:rsidRPr="00642566">
        <w:rPr>
          <w:rFonts w:ascii="仿宋_GB2312" w:eastAsia="仿宋_GB2312" w:hAnsi="仿宋" w:hint="eastAsia"/>
          <w:sz w:val="32"/>
          <w:szCs w:val="32"/>
        </w:rPr>
        <w:t>市药监</w:t>
      </w:r>
      <w:proofErr w:type="gramEnd"/>
      <w:r w:rsidRPr="00642566">
        <w:rPr>
          <w:rFonts w:ascii="仿宋_GB2312" w:eastAsia="仿宋_GB2312" w:hAnsi="仿宋" w:hint="eastAsia"/>
          <w:sz w:val="32"/>
          <w:szCs w:val="32"/>
        </w:rPr>
        <w:t>局负责</w:t>
      </w:r>
      <w:r w:rsidRPr="00642566">
        <w:rPr>
          <w:rFonts w:ascii="仿宋_GB2312" w:eastAsia="仿宋_GB2312" w:hAnsi="仿宋" w:cs="宋体" w:hint="eastAsia"/>
          <w:kern w:val="0"/>
          <w:sz w:val="32"/>
          <w:szCs w:val="32"/>
        </w:rPr>
        <w:t>“白名单”物品的属性认定工作，</w:t>
      </w:r>
      <w:r w:rsidRPr="00642566">
        <w:rPr>
          <w:rFonts w:ascii="仿宋_GB2312" w:eastAsia="仿宋_GB2312" w:hAnsi="仿宋" w:hint="eastAsia"/>
          <w:sz w:val="32"/>
          <w:szCs w:val="32"/>
        </w:rPr>
        <w:t>必要时组织专家参与认定。</w:t>
      </w:r>
    </w:p>
    <w:p w14:paraId="635C82F4" w14:textId="77777777" w:rsidR="004F7629" w:rsidRPr="00642566" w:rsidRDefault="004F7629" w:rsidP="004F7629">
      <w:pPr>
        <w:spacing w:line="560" w:lineRule="exact"/>
        <w:ind w:firstLineChars="200" w:firstLine="640"/>
        <w:rPr>
          <w:rFonts w:ascii="楷体_GB2312" w:eastAsia="楷体_GB2312" w:hAnsi="仿宋" w:hint="eastAsia"/>
          <w:sz w:val="32"/>
          <w:szCs w:val="32"/>
        </w:rPr>
      </w:pPr>
      <w:bookmarkStart w:id="2" w:name="_Hlk226531806"/>
      <w:r w:rsidRPr="00642566">
        <w:rPr>
          <w:rFonts w:ascii="楷体_GB2312" w:eastAsia="楷体_GB2312" w:hAnsi="仿宋" w:hint="eastAsia"/>
          <w:sz w:val="32"/>
          <w:szCs w:val="32"/>
        </w:rPr>
        <w:lastRenderedPageBreak/>
        <w:t>（三）“白名单”的发布</w:t>
      </w:r>
    </w:p>
    <w:p w14:paraId="6F18C359" w14:textId="67E7BC95" w:rsidR="004F7629" w:rsidRPr="00642566" w:rsidRDefault="004F7629" w:rsidP="00511150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bookmarkStart w:id="3" w:name="_Hlk226531769"/>
      <w:bookmarkEnd w:id="2"/>
      <w:r w:rsidRPr="00642566">
        <w:rPr>
          <w:rFonts w:ascii="仿宋_GB2312" w:eastAsia="仿宋_GB2312" w:hAnsi="仿宋" w:hint="eastAsia"/>
          <w:sz w:val="32"/>
          <w:szCs w:val="32"/>
        </w:rPr>
        <w:t>“白名单”的认定工作完成后，由联合推进机制办公室汇总，经联合推进机</w:t>
      </w:r>
      <w:proofErr w:type="gramStart"/>
      <w:r w:rsidRPr="00642566">
        <w:rPr>
          <w:rFonts w:ascii="仿宋_GB2312" w:eastAsia="仿宋_GB2312" w:hAnsi="仿宋" w:hint="eastAsia"/>
          <w:sz w:val="32"/>
          <w:szCs w:val="32"/>
        </w:rPr>
        <w:t>制成员</w:t>
      </w:r>
      <w:proofErr w:type="gramEnd"/>
      <w:r w:rsidRPr="00642566">
        <w:rPr>
          <w:rFonts w:ascii="仿宋_GB2312" w:eastAsia="仿宋_GB2312" w:hAnsi="仿宋" w:hint="eastAsia"/>
          <w:sz w:val="32"/>
          <w:szCs w:val="32"/>
        </w:rPr>
        <w:t>单位共同确定，由五部门联合向社会</w:t>
      </w:r>
      <w:r w:rsidR="007F5BE7" w:rsidRPr="00642566">
        <w:rPr>
          <w:rFonts w:ascii="仿宋_GB2312" w:eastAsia="仿宋_GB2312" w:hAnsi="仿宋" w:hint="eastAsia"/>
          <w:sz w:val="32"/>
          <w:szCs w:val="32"/>
        </w:rPr>
        <w:t>即时</w:t>
      </w:r>
      <w:r w:rsidRPr="00642566">
        <w:rPr>
          <w:rFonts w:ascii="仿宋_GB2312" w:eastAsia="仿宋_GB2312" w:hAnsi="仿宋" w:hint="eastAsia"/>
          <w:sz w:val="32"/>
          <w:szCs w:val="32"/>
        </w:rPr>
        <w:t>公布并动态调整。</w:t>
      </w:r>
      <w:bookmarkStart w:id="4" w:name="_Hlk226652354"/>
      <w:r w:rsidR="001030C0" w:rsidRPr="00642566">
        <w:rPr>
          <w:rFonts w:ascii="仿宋_GB2312" w:eastAsia="仿宋_GB2312" w:hAnsi="仿宋" w:hint="eastAsia"/>
          <w:sz w:val="32"/>
          <w:szCs w:val="32"/>
        </w:rPr>
        <w:t>同一申请单位再次进口相同物品时，对于研发用途和进口物品属性均与前次申请一致的，联合推进机</w:t>
      </w:r>
      <w:proofErr w:type="gramStart"/>
      <w:r w:rsidR="001030C0" w:rsidRPr="00642566">
        <w:rPr>
          <w:rFonts w:ascii="仿宋_GB2312" w:eastAsia="仿宋_GB2312" w:hAnsi="仿宋" w:hint="eastAsia"/>
          <w:sz w:val="32"/>
          <w:szCs w:val="32"/>
        </w:rPr>
        <w:t>制成员</w:t>
      </w:r>
      <w:proofErr w:type="gramEnd"/>
      <w:r w:rsidR="001030C0" w:rsidRPr="00642566">
        <w:rPr>
          <w:rFonts w:ascii="仿宋_GB2312" w:eastAsia="仿宋_GB2312" w:hAnsi="仿宋" w:hint="eastAsia"/>
          <w:sz w:val="32"/>
          <w:szCs w:val="32"/>
        </w:rPr>
        <w:t>单位免于认定，由五部门联合向社会直接</w:t>
      </w:r>
      <w:r w:rsidR="0038392E" w:rsidRPr="00642566">
        <w:rPr>
          <w:rFonts w:ascii="仿宋_GB2312" w:eastAsia="仿宋_GB2312" w:hAnsi="仿宋" w:hint="eastAsia"/>
          <w:sz w:val="32"/>
          <w:szCs w:val="32"/>
        </w:rPr>
        <w:t>公</w:t>
      </w:r>
      <w:r w:rsidR="001030C0" w:rsidRPr="00642566">
        <w:rPr>
          <w:rFonts w:ascii="仿宋_GB2312" w:eastAsia="仿宋_GB2312" w:hAnsi="仿宋" w:hint="eastAsia"/>
          <w:sz w:val="32"/>
          <w:szCs w:val="32"/>
        </w:rPr>
        <w:t>布。</w:t>
      </w:r>
      <w:bookmarkStart w:id="5" w:name="_Hlk228373914"/>
      <w:bookmarkEnd w:id="4"/>
      <w:r w:rsidR="00195147" w:rsidRPr="00642566">
        <w:rPr>
          <w:rFonts w:ascii="仿宋_GB2312" w:eastAsia="仿宋_GB2312" w:hAnsi="仿宋" w:hint="eastAsia"/>
          <w:sz w:val="32"/>
          <w:szCs w:val="32"/>
        </w:rPr>
        <w:t>“白名单”自公布之日起有效期12个月，</w:t>
      </w:r>
      <w:r w:rsidR="00511150" w:rsidRPr="00642566">
        <w:rPr>
          <w:rFonts w:ascii="仿宋_GB2312" w:eastAsia="仿宋_GB2312" w:hAnsi="仿宋" w:hint="eastAsia"/>
          <w:sz w:val="32"/>
          <w:szCs w:val="32"/>
        </w:rPr>
        <w:t>超出时限后，申请单位需重新提出申请。</w:t>
      </w:r>
    </w:p>
    <w:bookmarkEnd w:id="3"/>
    <w:bookmarkEnd w:id="5"/>
    <w:p w14:paraId="240B1F13" w14:textId="77777777" w:rsidR="004F7629" w:rsidRPr="00642566" w:rsidRDefault="004F7629" w:rsidP="004F7629">
      <w:pPr>
        <w:spacing w:line="560" w:lineRule="exact"/>
        <w:ind w:firstLineChars="200" w:firstLine="640"/>
        <w:rPr>
          <w:rFonts w:ascii="楷体_GB2312" w:eastAsia="楷体_GB2312" w:hAnsi="仿宋" w:hint="eastAsia"/>
          <w:sz w:val="32"/>
          <w:szCs w:val="32"/>
        </w:rPr>
      </w:pPr>
      <w:r w:rsidRPr="00642566">
        <w:rPr>
          <w:rFonts w:ascii="楷体_GB2312" w:eastAsia="楷体_GB2312" w:hAnsi="仿宋" w:hint="eastAsia"/>
          <w:sz w:val="32"/>
          <w:szCs w:val="32"/>
        </w:rPr>
        <w:t>（四）便利化通关</w:t>
      </w:r>
    </w:p>
    <w:p w14:paraId="59B3EB8D" w14:textId="403A9C36" w:rsidR="004F7629" w:rsidRPr="00642566" w:rsidRDefault="004F7629" w:rsidP="004F7629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642566">
        <w:rPr>
          <w:rFonts w:ascii="仿宋_GB2312" w:eastAsia="仿宋_GB2312" w:hAnsi="仿宋" w:hint="eastAsia"/>
          <w:sz w:val="32"/>
          <w:szCs w:val="32"/>
        </w:rPr>
        <w:t>对纳入“白名单”的</w:t>
      </w:r>
      <w:r w:rsidR="007F5BE7" w:rsidRPr="00642566">
        <w:rPr>
          <w:rFonts w:ascii="仿宋_GB2312" w:eastAsia="仿宋_GB2312" w:hAnsi="仿宋" w:hint="eastAsia"/>
          <w:sz w:val="32"/>
          <w:szCs w:val="32"/>
        </w:rPr>
        <w:t>申请单位</w:t>
      </w:r>
      <w:r w:rsidRPr="00642566">
        <w:rPr>
          <w:rFonts w:ascii="仿宋_GB2312" w:eastAsia="仿宋_GB2312" w:hAnsi="仿宋" w:hint="eastAsia"/>
          <w:sz w:val="32"/>
          <w:szCs w:val="32"/>
        </w:rPr>
        <w:t>和</w:t>
      </w:r>
      <w:r w:rsidR="007F5BE7" w:rsidRPr="00642566">
        <w:rPr>
          <w:rFonts w:ascii="仿宋_GB2312" w:eastAsia="仿宋_GB2312" w:hAnsi="仿宋" w:hint="eastAsia"/>
          <w:sz w:val="32"/>
          <w:szCs w:val="32"/>
        </w:rPr>
        <w:t>进口</w:t>
      </w:r>
      <w:r w:rsidRPr="00642566">
        <w:rPr>
          <w:rFonts w:ascii="仿宋_GB2312" w:eastAsia="仿宋_GB2312" w:hAnsi="仿宋" w:hint="eastAsia"/>
          <w:sz w:val="32"/>
          <w:szCs w:val="32"/>
        </w:rPr>
        <w:t>物品，</w:t>
      </w:r>
      <w:r w:rsidR="00511150" w:rsidRPr="00642566">
        <w:rPr>
          <w:rFonts w:ascii="仿宋_GB2312" w:eastAsia="仿宋_GB2312" w:hAnsi="仿宋" w:hint="eastAsia"/>
          <w:sz w:val="32"/>
          <w:szCs w:val="32"/>
        </w:rPr>
        <w:t>申请单位应在有效期内向北京海关申报进口。</w:t>
      </w:r>
      <w:r w:rsidRPr="00642566">
        <w:rPr>
          <w:rFonts w:ascii="仿宋_GB2312" w:eastAsia="仿宋_GB2312" w:hAnsi="仿宋" w:hint="eastAsia"/>
          <w:sz w:val="32"/>
          <w:szCs w:val="32"/>
        </w:rPr>
        <w:t>在北京口岸进口时，</w:t>
      </w:r>
      <w:r w:rsidR="00195147" w:rsidRPr="00642566">
        <w:rPr>
          <w:rFonts w:ascii="仿宋_GB2312" w:eastAsia="仿宋_GB2312" w:hAnsi="仿宋" w:hint="eastAsia"/>
          <w:sz w:val="32"/>
          <w:szCs w:val="32"/>
        </w:rPr>
        <w:t>无需申领</w:t>
      </w:r>
      <w:r w:rsidRPr="00642566">
        <w:rPr>
          <w:rFonts w:ascii="仿宋_GB2312" w:eastAsia="仿宋_GB2312" w:hAnsi="仿宋" w:hint="eastAsia"/>
          <w:sz w:val="32"/>
          <w:szCs w:val="32"/>
        </w:rPr>
        <w:t>《进口药品通关单》即可办理通关手续。</w:t>
      </w:r>
    </w:p>
    <w:p w14:paraId="66605D48" w14:textId="77777777" w:rsidR="004F7629" w:rsidRPr="00642566" w:rsidRDefault="004F7629" w:rsidP="004F7629">
      <w:pPr>
        <w:pStyle w:val="af2"/>
        <w:widowControl w:val="0"/>
        <w:spacing w:before="0" w:beforeAutospacing="0" w:after="0" w:afterAutospacing="0" w:line="560" w:lineRule="exact"/>
        <w:ind w:firstLineChars="200" w:firstLine="640"/>
        <w:jc w:val="both"/>
        <w:rPr>
          <w:rFonts w:ascii="楷体_GB2312" w:eastAsia="楷体_GB2312" w:hAnsi="仿宋" w:cs="Times New Roman" w:hint="eastAsia"/>
          <w:kern w:val="2"/>
          <w:sz w:val="32"/>
          <w:szCs w:val="32"/>
        </w:rPr>
      </w:pPr>
      <w:r w:rsidRPr="00642566">
        <w:rPr>
          <w:rFonts w:ascii="楷体_GB2312" w:eastAsia="楷体_GB2312" w:hAnsi="仿宋" w:cs="Times New Roman" w:hint="eastAsia"/>
          <w:kern w:val="2"/>
          <w:sz w:val="32"/>
          <w:szCs w:val="32"/>
        </w:rPr>
        <w:t>（五）事中事后监管</w:t>
      </w:r>
    </w:p>
    <w:p w14:paraId="19E783ED" w14:textId="11403186" w:rsidR="004F7629" w:rsidRPr="00642566" w:rsidRDefault="004F7629" w:rsidP="004F7629">
      <w:pPr>
        <w:pStyle w:val="af2"/>
        <w:widowControl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" w:cs="Times New Roman" w:hint="eastAsia"/>
          <w:kern w:val="2"/>
          <w:sz w:val="32"/>
          <w:szCs w:val="32"/>
        </w:rPr>
      </w:pPr>
      <w:r w:rsidRPr="00642566">
        <w:rPr>
          <w:rFonts w:ascii="仿宋_GB2312" w:eastAsia="仿宋_GB2312" w:hAnsi="仿宋" w:hint="eastAsia"/>
          <w:sz w:val="32"/>
          <w:szCs w:val="32"/>
        </w:rPr>
        <w:t>市商务局负责牵头，定期组织市区两级相关部门开展“白名单”物品使用情况的检查工作</w:t>
      </w:r>
      <w:r w:rsidRPr="00642566">
        <w:rPr>
          <w:rFonts w:ascii="仿宋_GB2312" w:eastAsia="仿宋_GB2312" w:hAnsi="仿宋" w:cs="Times New Roman" w:hint="eastAsia"/>
          <w:kern w:val="2"/>
          <w:sz w:val="32"/>
          <w:szCs w:val="32"/>
        </w:rPr>
        <w:t>，</w:t>
      </w:r>
      <w:r w:rsidRPr="00642566">
        <w:rPr>
          <w:rFonts w:ascii="仿宋_GB2312" w:eastAsia="仿宋_GB2312" w:hAnsi="仿宋" w:hint="eastAsia"/>
          <w:sz w:val="32"/>
          <w:szCs w:val="32"/>
        </w:rPr>
        <w:t>形成闭环管理。</w:t>
      </w:r>
      <w:r w:rsidRPr="00642566">
        <w:rPr>
          <w:rFonts w:ascii="仿宋_GB2312" w:eastAsia="仿宋_GB2312" w:hAnsi="仿宋" w:cs="Times New Roman" w:hint="eastAsia"/>
          <w:kern w:val="2"/>
          <w:sz w:val="32"/>
          <w:szCs w:val="32"/>
        </w:rPr>
        <w:t>如发现违规行为，将取消</w:t>
      </w:r>
      <w:r w:rsidR="00B21E2D" w:rsidRPr="00642566">
        <w:rPr>
          <w:rFonts w:ascii="仿宋_GB2312" w:eastAsia="仿宋_GB2312" w:hAnsi="仿宋" w:cs="Times New Roman" w:hint="eastAsia"/>
          <w:kern w:val="2"/>
          <w:sz w:val="32"/>
          <w:szCs w:val="32"/>
        </w:rPr>
        <w:t>“白名单”</w:t>
      </w:r>
      <w:r w:rsidRPr="00642566">
        <w:rPr>
          <w:rFonts w:ascii="仿宋_GB2312" w:eastAsia="仿宋_GB2312" w:hAnsi="仿宋" w:cs="Times New Roman" w:hint="eastAsia"/>
          <w:kern w:val="2"/>
          <w:sz w:val="32"/>
          <w:szCs w:val="32"/>
        </w:rPr>
        <w:t>资格，两年内不再接受“白名单”申请。加强信用监管，提升监管效能，违法违规信息按本市有关规定纳入企业信用记录。涉及刑事犯罪的，将依法移送司法机关。</w:t>
      </w:r>
    </w:p>
    <w:p w14:paraId="61BCDCBC" w14:textId="77777777" w:rsidR="004F7629" w:rsidRPr="00642566" w:rsidRDefault="004F7629" w:rsidP="004F7629">
      <w:pPr>
        <w:pStyle w:val="af2"/>
        <w:widowControl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" w:cs="Times New Roman" w:hint="eastAsia"/>
          <w:kern w:val="2"/>
          <w:sz w:val="32"/>
          <w:szCs w:val="32"/>
        </w:rPr>
      </w:pPr>
      <w:r w:rsidRPr="00642566">
        <w:rPr>
          <w:rFonts w:ascii="黑体" w:eastAsia="黑体" w:hAnsi="黑体" w:cs="仿宋" w:hint="eastAsia"/>
          <w:bCs/>
          <w:sz w:val="32"/>
          <w:szCs w:val="32"/>
        </w:rPr>
        <w:t>四、保障措施</w:t>
      </w:r>
    </w:p>
    <w:p w14:paraId="256CF6A2" w14:textId="77777777" w:rsidR="004F7629" w:rsidRPr="00642566" w:rsidRDefault="004F7629" w:rsidP="004F7629">
      <w:pPr>
        <w:spacing w:line="560" w:lineRule="exact"/>
        <w:ind w:firstLineChars="200" w:firstLine="640"/>
        <w:rPr>
          <w:rFonts w:ascii="楷体_GB2312" w:eastAsia="楷体_GB2312" w:hAnsi="仿宋" w:hint="eastAsia"/>
          <w:sz w:val="32"/>
          <w:szCs w:val="32"/>
        </w:rPr>
      </w:pPr>
      <w:r w:rsidRPr="00642566">
        <w:rPr>
          <w:rFonts w:ascii="楷体_GB2312" w:eastAsia="楷体_GB2312" w:hAnsi="仿宋" w:hint="eastAsia"/>
          <w:sz w:val="32"/>
          <w:szCs w:val="32"/>
        </w:rPr>
        <w:t>（一）强化统筹协调</w:t>
      </w:r>
    </w:p>
    <w:p w14:paraId="603E72A0" w14:textId="51A6980E" w:rsidR="004F7629" w:rsidRPr="00642566" w:rsidRDefault="004F7629" w:rsidP="004F7629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proofErr w:type="gramStart"/>
      <w:r w:rsidRPr="00642566">
        <w:rPr>
          <w:rFonts w:ascii="仿宋_GB2312" w:eastAsia="仿宋_GB2312" w:hAnsi="仿宋" w:hint="eastAsia"/>
          <w:sz w:val="32"/>
          <w:szCs w:val="32"/>
        </w:rPr>
        <w:t>市药监</w:t>
      </w:r>
      <w:proofErr w:type="gramEnd"/>
      <w:r w:rsidRPr="00642566">
        <w:rPr>
          <w:rFonts w:ascii="仿宋_GB2312" w:eastAsia="仿宋_GB2312" w:hAnsi="仿宋" w:hint="eastAsia"/>
          <w:sz w:val="32"/>
          <w:szCs w:val="32"/>
        </w:rPr>
        <w:t>局、市科委中关村管委会、北京海关、市商务局、市经济和信息化局</w:t>
      </w:r>
      <w:r w:rsidRPr="00642566">
        <w:rPr>
          <w:rFonts w:ascii="仿宋_GB2312" w:eastAsia="仿宋_GB2312" w:hAnsi="仿宋" w:cs="仿宋" w:hint="eastAsia"/>
          <w:sz w:val="32"/>
          <w:szCs w:val="32"/>
        </w:rPr>
        <w:t>建立“白名单</w:t>
      </w:r>
      <w:r w:rsidRPr="00642566">
        <w:rPr>
          <w:rFonts w:ascii="仿宋_GB2312" w:eastAsia="仿宋_GB2312" w:hAnsi="仿宋" w:cs="仿宋"/>
          <w:sz w:val="32"/>
          <w:szCs w:val="32"/>
        </w:rPr>
        <w:t>”</w:t>
      </w:r>
      <w:r w:rsidRPr="00642566">
        <w:rPr>
          <w:rFonts w:ascii="仿宋_GB2312" w:eastAsia="仿宋_GB2312" w:hAnsi="仿宋" w:cs="仿宋" w:hint="eastAsia"/>
          <w:sz w:val="32"/>
          <w:szCs w:val="32"/>
        </w:rPr>
        <w:t>联席会议制度，定期召开联席会议，协调、统筹、推进“白名单”评价工作，</w:t>
      </w:r>
      <w:r w:rsidRPr="00642566">
        <w:rPr>
          <w:rFonts w:ascii="仿宋_GB2312" w:eastAsia="仿宋_GB2312" w:hAnsi="仿宋" w:hint="eastAsia"/>
          <w:sz w:val="32"/>
          <w:szCs w:val="32"/>
        </w:rPr>
        <w:t>加强信</w:t>
      </w:r>
      <w:r w:rsidRPr="00642566">
        <w:rPr>
          <w:rFonts w:ascii="仿宋_GB2312" w:eastAsia="仿宋_GB2312" w:hAnsi="仿宋" w:hint="eastAsia"/>
          <w:sz w:val="32"/>
          <w:szCs w:val="32"/>
        </w:rPr>
        <w:lastRenderedPageBreak/>
        <w:t>息互通，及时通报进展，协调解决</w:t>
      </w:r>
      <w:r w:rsidR="0088413A" w:rsidRPr="00642566">
        <w:rPr>
          <w:rFonts w:ascii="仿宋_GB2312" w:eastAsia="仿宋_GB2312" w:hAnsi="仿宋" w:hint="eastAsia"/>
          <w:sz w:val="32"/>
          <w:szCs w:val="32"/>
        </w:rPr>
        <w:t>工作</w:t>
      </w:r>
      <w:r w:rsidRPr="00642566">
        <w:rPr>
          <w:rFonts w:ascii="仿宋_GB2312" w:eastAsia="仿宋_GB2312" w:hAnsi="仿宋" w:hint="eastAsia"/>
          <w:sz w:val="32"/>
          <w:szCs w:val="32"/>
        </w:rPr>
        <w:t>中出现的问题。</w:t>
      </w:r>
    </w:p>
    <w:p w14:paraId="56C052CB" w14:textId="77777777" w:rsidR="004F7629" w:rsidRPr="00642566" w:rsidRDefault="004F7629" w:rsidP="004F7629">
      <w:pPr>
        <w:spacing w:line="560" w:lineRule="exact"/>
        <w:ind w:firstLineChars="200" w:firstLine="640"/>
        <w:rPr>
          <w:rFonts w:ascii="楷体_GB2312" w:eastAsia="楷体_GB2312" w:hAnsi="仿宋" w:hint="eastAsia"/>
          <w:sz w:val="32"/>
          <w:szCs w:val="32"/>
        </w:rPr>
      </w:pPr>
      <w:r w:rsidRPr="00642566">
        <w:rPr>
          <w:rFonts w:ascii="楷体_GB2312" w:eastAsia="楷体_GB2312" w:hAnsi="仿宋" w:hint="eastAsia"/>
          <w:sz w:val="32"/>
          <w:szCs w:val="32"/>
        </w:rPr>
        <w:t>（二）强化企业主体责任</w:t>
      </w:r>
    </w:p>
    <w:p w14:paraId="2B351A74" w14:textId="7DCCBADA" w:rsidR="004F7629" w:rsidRPr="00642566" w:rsidRDefault="00097CCD" w:rsidP="004F7629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bookmarkStart w:id="6" w:name="_Hlk226650903"/>
      <w:r w:rsidRPr="00642566">
        <w:rPr>
          <w:rFonts w:ascii="仿宋_GB2312" w:eastAsia="仿宋_GB2312" w:hAnsi="仿宋" w:hint="eastAsia"/>
          <w:sz w:val="32"/>
          <w:szCs w:val="32"/>
        </w:rPr>
        <w:t>申请单位</w:t>
      </w:r>
      <w:r w:rsidR="004F7629" w:rsidRPr="00642566">
        <w:rPr>
          <w:rFonts w:ascii="仿宋_GB2312" w:eastAsia="仿宋_GB2312" w:hAnsi="仿宋" w:hint="eastAsia"/>
          <w:sz w:val="32"/>
          <w:szCs w:val="32"/>
        </w:rPr>
        <w:t>应严格按照申请用途开展研发工作，</w:t>
      </w:r>
      <w:r w:rsidR="00193719" w:rsidRPr="00642566">
        <w:rPr>
          <w:rFonts w:ascii="仿宋_GB2312" w:eastAsia="仿宋_GB2312" w:hAnsi="仿宋" w:hint="eastAsia"/>
          <w:sz w:val="32"/>
          <w:szCs w:val="32"/>
        </w:rPr>
        <w:t>负责</w:t>
      </w:r>
      <w:r w:rsidR="004F7629" w:rsidRPr="00642566">
        <w:rPr>
          <w:rFonts w:ascii="仿宋_GB2312" w:eastAsia="仿宋_GB2312" w:hAnsi="仿宋" w:hint="eastAsia"/>
          <w:sz w:val="32"/>
          <w:szCs w:val="32"/>
        </w:rPr>
        <w:t>所进口物品的</w:t>
      </w:r>
      <w:r w:rsidR="00FF6636" w:rsidRPr="00642566">
        <w:rPr>
          <w:rFonts w:ascii="仿宋_GB2312" w:eastAsia="仿宋_GB2312" w:hAnsi="仿宋" w:hint="eastAsia"/>
          <w:sz w:val="32"/>
          <w:szCs w:val="32"/>
        </w:rPr>
        <w:t>科学</w:t>
      </w:r>
      <w:r w:rsidR="004F7629" w:rsidRPr="00642566">
        <w:rPr>
          <w:rFonts w:ascii="仿宋_GB2312" w:eastAsia="仿宋_GB2312" w:hAnsi="仿宋" w:hint="eastAsia"/>
          <w:sz w:val="32"/>
          <w:szCs w:val="32"/>
        </w:rPr>
        <w:t>、</w:t>
      </w:r>
      <w:r w:rsidR="00FF6636" w:rsidRPr="00642566">
        <w:rPr>
          <w:rFonts w:ascii="仿宋_GB2312" w:eastAsia="仿宋_GB2312" w:hAnsi="仿宋" w:hint="eastAsia"/>
          <w:sz w:val="32"/>
          <w:szCs w:val="32"/>
        </w:rPr>
        <w:t>合理、安全</w:t>
      </w:r>
      <w:r w:rsidR="004F7629" w:rsidRPr="00642566">
        <w:rPr>
          <w:rFonts w:ascii="仿宋_GB2312" w:eastAsia="仿宋_GB2312" w:hAnsi="仿宋" w:hint="eastAsia"/>
          <w:sz w:val="32"/>
          <w:szCs w:val="32"/>
        </w:rPr>
        <w:t>使用</w:t>
      </w:r>
      <w:r w:rsidR="00FF6636" w:rsidRPr="00642566">
        <w:rPr>
          <w:rFonts w:ascii="仿宋_GB2312" w:eastAsia="仿宋_GB2312" w:hAnsi="仿宋" w:hint="eastAsia"/>
          <w:sz w:val="32"/>
          <w:szCs w:val="32"/>
        </w:rPr>
        <w:t>，具有对</w:t>
      </w:r>
      <w:r w:rsidR="00193719" w:rsidRPr="00642566">
        <w:rPr>
          <w:rFonts w:ascii="仿宋_GB2312" w:eastAsia="仿宋_GB2312" w:hAnsi="仿宋" w:hint="eastAsia"/>
          <w:sz w:val="32"/>
          <w:szCs w:val="32"/>
        </w:rPr>
        <w:t>进口</w:t>
      </w:r>
      <w:r w:rsidR="00FF6636" w:rsidRPr="00642566">
        <w:rPr>
          <w:rFonts w:ascii="仿宋_GB2312" w:eastAsia="仿宋_GB2312" w:hAnsi="仿宋" w:hint="eastAsia"/>
          <w:sz w:val="32"/>
          <w:szCs w:val="32"/>
        </w:rPr>
        <w:t>物品全流程的追溯能力</w:t>
      </w:r>
      <w:r w:rsidR="00193719" w:rsidRPr="00642566">
        <w:rPr>
          <w:rFonts w:ascii="仿宋_GB2312" w:eastAsia="仿宋_GB2312" w:hAnsi="仿宋" w:hint="eastAsia"/>
          <w:sz w:val="32"/>
          <w:szCs w:val="32"/>
        </w:rPr>
        <w:t>、</w:t>
      </w:r>
      <w:r w:rsidR="004F7629" w:rsidRPr="00642566">
        <w:rPr>
          <w:rFonts w:ascii="仿宋_GB2312" w:eastAsia="仿宋_GB2312" w:hAnsi="仿宋" w:hint="eastAsia"/>
          <w:sz w:val="32"/>
          <w:szCs w:val="32"/>
        </w:rPr>
        <w:t>风险防控和</w:t>
      </w:r>
      <w:r w:rsidR="00193719" w:rsidRPr="00642566">
        <w:rPr>
          <w:rFonts w:ascii="仿宋_GB2312" w:eastAsia="仿宋_GB2312" w:hAnsi="仿宋" w:hint="eastAsia"/>
          <w:sz w:val="32"/>
          <w:szCs w:val="32"/>
        </w:rPr>
        <w:t>处置</w:t>
      </w:r>
      <w:r w:rsidR="00FF6636" w:rsidRPr="00642566">
        <w:rPr>
          <w:rFonts w:ascii="仿宋_GB2312" w:eastAsia="仿宋_GB2312" w:hAnsi="仿宋" w:hint="eastAsia"/>
          <w:sz w:val="32"/>
          <w:szCs w:val="32"/>
        </w:rPr>
        <w:t>能力</w:t>
      </w:r>
      <w:r w:rsidR="004F7629" w:rsidRPr="00642566">
        <w:rPr>
          <w:rFonts w:ascii="仿宋_GB2312" w:eastAsia="仿宋_GB2312" w:hAnsi="仿宋" w:hint="eastAsia"/>
          <w:sz w:val="32"/>
          <w:szCs w:val="32"/>
        </w:rPr>
        <w:t>，防止流弊。研发结束后，</w:t>
      </w:r>
      <w:r w:rsidR="00193719" w:rsidRPr="00642566">
        <w:rPr>
          <w:rFonts w:ascii="仿宋_GB2312" w:eastAsia="仿宋_GB2312" w:hAnsi="仿宋" w:hint="eastAsia"/>
          <w:sz w:val="32"/>
          <w:szCs w:val="32"/>
        </w:rPr>
        <w:t>申请单位应</w:t>
      </w:r>
      <w:r w:rsidR="004F7629" w:rsidRPr="00642566">
        <w:rPr>
          <w:rFonts w:ascii="仿宋_GB2312" w:eastAsia="仿宋_GB2312" w:hAnsi="仿宋" w:hint="eastAsia"/>
          <w:sz w:val="32"/>
          <w:szCs w:val="32"/>
        </w:rPr>
        <w:t>及时向联合推进机制办公室报告使用情况，并将未使用的“白名单”物品做无害化处理。</w:t>
      </w:r>
      <w:r w:rsidR="00193719" w:rsidRPr="00642566">
        <w:rPr>
          <w:rFonts w:ascii="仿宋_GB2312" w:eastAsia="仿宋_GB2312" w:hAnsi="仿宋" w:hint="eastAsia"/>
          <w:sz w:val="32"/>
          <w:szCs w:val="32"/>
        </w:rPr>
        <w:t>申请单位应</w:t>
      </w:r>
      <w:r w:rsidR="007273AF" w:rsidRPr="00642566">
        <w:rPr>
          <w:rFonts w:ascii="仿宋_GB2312" w:eastAsia="仿宋_GB2312" w:hAnsi="仿宋" w:hint="eastAsia"/>
          <w:sz w:val="32"/>
          <w:szCs w:val="32"/>
        </w:rPr>
        <w:t>建立健全内控制度，建立进口物品使用台账</w:t>
      </w:r>
      <w:r w:rsidR="00BE7B1C" w:rsidRPr="00642566">
        <w:rPr>
          <w:rFonts w:ascii="仿宋_GB2312" w:eastAsia="仿宋_GB2312" w:hAnsi="仿宋" w:hint="eastAsia"/>
          <w:sz w:val="32"/>
          <w:szCs w:val="32"/>
        </w:rPr>
        <w:t>，并接受进口物品全流程监管</w:t>
      </w:r>
      <w:r w:rsidR="007273AF" w:rsidRPr="00642566">
        <w:rPr>
          <w:rFonts w:ascii="仿宋_GB2312" w:eastAsia="仿宋_GB2312" w:hAnsi="仿宋" w:hint="eastAsia"/>
          <w:sz w:val="32"/>
          <w:szCs w:val="32"/>
        </w:rPr>
        <w:t>。</w:t>
      </w:r>
    </w:p>
    <w:bookmarkEnd w:id="6"/>
    <w:p w14:paraId="2F448C6A" w14:textId="77777777" w:rsidR="004F7629" w:rsidRPr="00642566" w:rsidRDefault="004F7629" w:rsidP="004F7629">
      <w:pPr>
        <w:pStyle w:val="af2"/>
        <w:widowControl w:val="0"/>
        <w:spacing w:before="0" w:beforeAutospacing="0" w:after="0" w:afterAutospacing="0" w:line="560" w:lineRule="exact"/>
        <w:ind w:firstLineChars="200" w:firstLine="640"/>
        <w:jc w:val="both"/>
        <w:rPr>
          <w:rFonts w:ascii="楷体_GB2312" w:eastAsia="楷体_GB2312" w:hAnsi="仿宋" w:cs="Times New Roman" w:hint="eastAsia"/>
          <w:kern w:val="2"/>
          <w:sz w:val="32"/>
          <w:szCs w:val="32"/>
        </w:rPr>
      </w:pPr>
      <w:r w:rsidRPr="00642566">
        <w:rPr>
          <w:rFonts w:ascii="楷体_GB2312" w:eastAsia="楷体_GB2312" w:hAnsi="仿宋" w:cs="Times New Roman" w:hint="eastAsia"/>
          <w:kern w:val="2"/>
          <w:sz w:val="32"/>
          <w:szCs w:val="32"/>
        </w:rPr>
        <w:t>（三）强化主动服务</w:t>
      </w:r>
    </w:p>
    <w:p w14:paraId="73CB81CA" w14:textId="77777777" w:rsidR="004F7629" w:rsidRPr="00642566" w:rsidRDefault="004F7629" w:rsidP="004F7629">
      <w:pPr>
        <w:pStyle w:val="af2"/>
        <w:widowControl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" w:cs="Times New Roman" w:hint="eastAsia"/>
          <w:kern w:val="2"/>
          <w:sz w:val="32"/>
          <w:szCs w:val="32"/>
        </w:rPr>
      </w:pPr>
      <w:proofErr w:type="gramStart"/>
      <w:r w:rsidRPr="00642566">
        <w:rPr>
          <w:rFonts w:ascii="仿宋_GB2312" w:eastAsia="仿宋_GB2312" w:hAnsi="仿宋" w:hint="eastAsia"/>
          <w:sz w:val="32"/>
          <w:szCs w:val="32"/>
        </w:rPr>
        <w:t>市药监</w:t>
      </w:r>
      <w:proofErr w:type="gramEnd"/>
      <w:r w:rsidRPr="00642566">
        <w:rPr>
          <w:rFonts w:ascii="仿宋_GB2312" w:eastAsia="仿宋_GB2312" w:hAnsi="仿宋" w:hint="eastAsia"/>
          <w:sz w:val="32"/>
          <w:szCs w:val="32"/>
        </w:rPr>
        <w:t>局负责牵头，组织开展“白名单”制度的宣传指导，积极开展政策宣讲、指导等相关工作</w:t>
      </w:r>
      <w:r w:rsidRPr="00642566">
        <w:rPr>
          <w:rFonts w:ascii="仿宋_GB2312" w:eastAsia="仿宋_GB2312" w:hAnsi="仿宋" w:cs="Times New Roman" w:hint="eastAsia"/>
          <w:kern w:val="2"/>
          <w:sz w:val="32"/>
          <w:szCs w:val="32"/>
        </w:rPr>
        <w:t>。</w:t>
      </w:r>
      <w:r w:rsidRPr="00642566">
        <w:rPr>
          <w:rFonts w:ascii="仿宋_GB2312" w:eastAsia="仿宋_GB2312" w:hAnsi="仿宋" w:hint="eastAsia"/>
          <w:sz w:val="32"/>
          <w:szCs w:val="32"/>
        </w:rPr>
        <w:t>市经济和信息化局负责</w:t>
      </w:r>
      <w:r w:rsidRPr="00642566">
        <w:rPr>
          <w:rFonts w:ascii="仿宋_GB2312" w:eastAsia="仿宋_GB2312" w:hAnsi="仿宋" w:cs="Times New Roman" w:hint="eastAsia"/>
          <w:kern w:val="2"/>
          <w:sz w:val="32"/>
          <w:szCs w:val="32"/>
        </w:rPr>
        <w:t>通过企业走访和集中座谈等方式，深入企业调研，多渠道收集企业需求，进一步完善和优化</w:t>
      </w:r>
      <w:r w:rsidRPr="00642566">
        <w:rPr>
          <w:rFonts w:ascii="仿宋_GB2312" w:eastAsia="仿宋_GB2312" w:hAnsi="仿宋" w:hint="eastAsia"/>
          <w:sz w:val="32"/>
          <w:szCs w:val="32"/>
        </w:rPr>
        <w:t>“白名单”制度。</w:t>
      </w:r>
    </w:p>
    <w:p w14:paraId="613F26EE" w14:textId="6D87C4B4" w:rsidR="004F7629" w:rsidRPr="00642566" w:rsidRDefault="004F7629" w:rsidP="004F7629">
      <w:pPr>
        <w:pStyle w:val="af2"/>
        <w:widowControl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" w:cs="Times New Roman" w:hint="eastAsia"/>
          <w:kern w:val="2"/>
          <w:sz w:val="32"/>
          <w:szCs w:val="32"/>
        </w:rPr>
      </w:pPr>
      <w:r w:rsidRPr="00642566">
        <w:rPr>
          <w:rFonts w:ascii="仿宋_GB2312" w:eastAsia="仿宋_GB2312" w:hAnsi="仿宋" w:cs="Times New Roman" w:hint="eastAsia"/>
          <w:kern w:val="2"/>
          <w:sz w:val="32"/>
          <w:szCs w:val="32"/>
        </w:rPr>
        <w:t>本方案自发布之日起实施</w:t>
      </w:r>
      <w:r w:rsidR="00970E33" w:rsidRPr="00642566">
        <w:rPr>
          <w:rFonts w:ascii="仿宋_GB2312" w:eastAsia="仿宋_GB2312" w:hAnsi="仿宋" w:cs="Times New Roman" w:hint="eastAsia"/>
          <w:kern w:val="2"/>
          <w:sz w:val="32"/>
          <w:szCs w:val="32"/>
        </w:rPr>
        <w:t>，《北京市生物医药研发用物品进口试点方案》（</w:t>
      </w:r>
      <w:proofErr w:type="gramStart"/>
      <w:r w:rsidR="00970E33" w:rsidRPr="00642566">
        <w:rPr>
          <w:rFonts w:ascii="仿宋_GB2312" w:eastAsia="仿宋_GB2312" w:hAnsi="仿宋" w:cs="Times New Roman" w:hint="eastAsia"/>
          <w:kern w:val="2"/>
          <w:sz w:val="32"/>
          <w:szCs w:val="32"/>
        </w:rPr>
        <w:t>京药监发</w:t>
      </w:r>
      <w:proofErr w:type="gramEnd"/>
      <w:r w:rsidR="00970E33" w:rsidRPr="00642566">
        <w:rPr>
          <w:rFonts w:ascii="仿宋_GB2312" w:eastAsia="仿宋_GB2312" w:hAnsi="仿宋" w:cs="Times New Roman" w:hint="eastAsia"/>
          <w:kern w:val="2"/>
          <w:sz w:val="32"/>
          <w:szCs w:val="32"/>
        </w:rPr>
        <w:t>〔2022〕166号）同时废止，试点期间发布的“白名单”有效期至2026年12月31日</w:t>
      </w:r>
      <w:r w:rsidR="00097CCD" w:rsidRPr="00642566">
        <w:rPr>
          <w:rFonts w:ascii="仿宋_GB2312" w:eastAsia="仿宋_GB2312" w:hAnsi="仿宋" w:cs="Times New Roman" w:hint="eastAsia"/>
          <w:kern w:val="2"/>
          <w:sz w:val="32"/>
          <w:szCs w:val="32"/>
        </w:rPr>
        <w:t>。</w:t>
      </w:r>
      <w:r w:rsidR="00370085">
        <w:rPr>
          <w:rFonts w:ascii="仿宋_GB2312" w:eastAsia="仿宋_GB2312" w:hAnsi="仿宋" w:cs="Times New Roman" w:hint="eastAsia"/>
          <w:kern w:val="2"/>
          <w:sz w:val="32"/>
          <w:szCs w:val="32"/>
        </w:rPr>
        <w:t>关于</w:t>
      </w:r>
      <w:r w:rsidR="00370085" w:rsidRPr="00370085">
        <w:rPr>
          <w:rFonts w:ascii="仿宋_GB2312" w:eastAsia="仿宋_GB2312" w:hAnsi="仿宋" w:cs="Times New Roman" w:hint="eastAsia"/>
          <w:kern w:val="2"/>
          <w:sz w:val="32"/>
          <w:szCs w:val="32"/>
        </w:rPr>
        <w:t>生物医药领域研发用物品进口</w:t>
      </w:r>
      <w:r w:rsidR="00370085">
        <w:rPr>
          <w:rFonts w:ascii="仿宋_GB2312" w:eastAsia="仿宋_GB2312" w:hAnsi="仿宋" w:cs="Times New Roman" w:hint="eastAsia"/>
          <w:kern w:val="2"/>
          <w:sz w:val="32"/>
          <w:szCs w:val="32"/>
        </w:rPr>
        <w:t>，</w:t>
      </w:r>
      <w:r w:rsidR="00097CCD" w:rsidRPr="00642566">
        <w:rPr>
          <w:rFonts w:ascii="仿宋_GB2312" w:eastAsia="仿宋_GB2312" w:hAnsi="仿宋" w:cs="Times New Roman" w:hint="eastAsia"/>
          <w:kern w:val="2"/>
          <w:sz w:val="32"/>
          <w:szCs w:val="32"/>
        </w:rPr>
        <w:t>国家另有规定的,从其规定</w:t>
      </w:r>
      <w:r w:rsidRPr="00642566">
        <w:rPr>
          <w:rFonts w:ascii="仿宋_GB2312" w:eastAsia="仿宋_GB2312" w:hAnsi="仿宋" w:cs="Times New Roman" w:hint="eastAsia"/>
          <w:kern w:val="2"/>
          <w:sz w:val="32"/>
          <w:szCs w:val="32"/>
        </w:rPr>
        <w:t>。</w:t>
      </w:r>
    </w:p>
    <w:p w14:paraId="4EC55EBD" w14:textId="77777777" w:rsidR="004F7629" w:rsidRPr="00642566" w:rsidRDefault="004F7629" w:rsidP="004F7629">
      <w:pPr>
        <w:pStyle w:val="af2"/>
        <w:widowControl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" w:cs="Times New Roman" w:hint="eastAsia"/>
          <w:kern w:val="2"/>
          <w:sz w:val="32"/>
          <w:szCs w:val="32"/>
        </w:rPr>
      </w:pPr>
    </w:p>
    <w:p w14:paraId="04D0502E" w14:textId="77777777" w:rsidR="004F7629" w:rsidRPr="00642566" w:rsidRDefault="004F7629" w:rsidP="004F7629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642566">
        <w:rPr>
          <w:rFonts w:ascii="仿宋_GB2312" w:eastAsia="仿宋_GB2312" w:hAnsi="仿宋" w:hint="eastAsia"/>
          <w:sz w:val="32"/>
          <w:szCs w:val="32"/>
        </w:rPr>
        <w:t>附件：“白名单”申请资料要求和办理程序</w:t>
      </w:r>
    </w:p>
    <w:p w14:paraId="46A0AE2E" w14:textId="77777777" w:rsidR="004F7629" w:rsidRPr="00642566" w:rsidRDefault="004F7629" w:rsidP="004F7629">
      <w:pPr>
        <w:pStyle w:val="af2"/>
        <w:spacing w:before="0" w:beforeAutospacing="0" w:after="0" w:afterAutospacing="0" w:line="560" w:lineRule="exact"/>
        <w:jc w:val="both"/>
        <w:rPr>
          <w:rFonts w:ascii="仿宋_GB2312" w:eastAsia="仿宋_GB2312" w:hAnsi="仿宋" w:cs="Times New Roman" w:hint="eastAsia"/>
          <w:kern w:val="2"/>
          <w:sz w:val="32"/>
          <w:szCs w:val="32"/>
        </w:rPr>
      </w:pPr>
    </w:p>
    <w:p w14:paraId="1D4700C4" w14:textId="77777777" w:rsidR="004F7629" w:rsidRPr="00642566" w:rsidRDefault="004F7629" w:rsidP="004F7629">
      <w:pPr>
        <w:spacing w:line="560" w:lineRule="exact"/>
        <w:rPr>
          <w:rFonts w:ascii="方正小标宋简体" w:eastAsia="方正小标宋简体" w:hAnsi="宋体" w:cs="宋体" w:hint="eastAsia"/>
          <w:bCs/>
          <w:kern w:val="0"/>
          <w:sz w:val="32"/>
          <w:szCs w:val="32"/>
        </w:rPr>
      </w:pPr>
    </w:p>
    <w:p w14:paraId="47F521D0" w14:textId="77777777" w:rsidR="004F7629" w:rsidRPr="00642566" w:rsidRDefault="004F7629" w:rsidP="004F7629">
      <w:pPr>
        <w:rPr>
          <w:rFonts w:ascii="黑体" w:eastAsia="黑体" w:hAnsi="黑体" w:cs="宋体" w:hint="eastAsia"/>
          <w:bCs/>
          <w:kern w:val="0"/>
          <w:sz w:val="32"/>
          <w:szCs w:val="32"/>
        </w:rPr>
      </w:pPr>
      <w:r w:rsidRPr="00642566">
        <w:rPr>
          <w:rFonts w:ascii="方正小标宋简体" w:eastAsia="方正小标宋简体" w:hAnsi="宋体" w:cs="宋体" w:hint="eastAsia"/>
          <w:bCs/>
          <w:kern w:val="0"/>
          <w:sz w:val="32"/>
          <w:szCs w:val="32"/>
        </w:rPr>
        <w:br w:type="page"/>
      </w:r>
      <w:r w:rsidRPr="00642566">
        <w:rPr>
          <w:rFonts w:ascii="黑体" w:eastAsia="黑体" w:hAnsi="黑体" w:cs="宋体" w:hint="eastAsia"/>
          <w:bCs/>
          <w:kern w:val="0"/>
          <w:sz w:val="32"/>
          <w:szCs w:val="32"/>
        </w:rPr>
        <w:lastRenderedPageBreak/>
        <w:t>附件</w:t>
      </w:r>
    </w:p>
    <w:p w14:paraId="221F14C3" w14:textId="77777777" w:rsidR="004F7629" w:rsidRPr="00642566" w:rsidRDefault="004F7629" w:rsidP="004F7629">
      <w:pPr>
        <w:spacing w:line="600" w:lineRule="exact"/>
        <w:jc w:val="center"/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</w:pPr>
      <w:r w:rsidRPr="00642566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“白名单”申请资料要求和办理程序</w:t>
      </w:r>
    </w:p>
    <w:p w14:paraId="1D6C3B68" w14:textId="77777777" w:rsidR="004F7629" w:rsidRPr="00642566" w:rsidRDefault="004F7629" w:rsidP="004F7629">
      <w:pPr>
        <w:spacing w:line="560" w:lineRule="exact"/>
        <w:ind w:firstLineChars="200" w:firstLine="640"/>
        <w:rPr>
          <w:rFonts w:ascii="仿宋_GB2312" w:eastAsia="仿宋_GB2312" w:hAnsi="黑体" w:cs="仿宋" w:hint="eastAsia"/>
          <w:bCs/>
          <w:kern w:val="0"/>
          <w:sz w:val="32"/>
          <w:szCs w:val="32"/>
        </w:rPr>
      </w:pPr>
    </w:p>
    <w:p w14:paraId="5C2FD1F5" w14:textId="77777777" w:rsidR="004F7629" w:rsidRPr="00642566" w:rsidRDefault="004F7629" w:rsidP="004F7629">
      <w:pPr>
        <w:spacing w:line="560" w:lineRule="exact"/>
        <w:ind w:firstLineChars="200" w:firstLine="640"/>
        <w:rPr>
          <w:rFonts w:ascii="黑体" w:eastAsia="黑体" w:hAnsi="黑体" w:cs="仿宋" w:hint="eastAsia"/>
          <w:bCs/>
          <w:kern w:val="0"/>
          <w:sz w:val="32"/>
          <w:szCs w:val="32"/>
        </w:rPr>
      </w:pPr>
      <w:r w:rsidRPr="00642566">
        <w:rPr>
          <w:rFonts w:ascii="黑体" w:eastAsia="黑体" w:hAnsi="黑体" w:cs="仿宋" w:hint="eastAsia"/>
          <w:bCs/>
          <w:kern w:val="0"/>
          <w:sz w:val="32"/>
          <w:szCs w:val="32"/>
        </w:rPr>
        <w:t>一、申请资料要求</w:t>
      </w:r>
    </w:p>
    <w:p w14:paraId="3196814A" w14:textId="77777777" w:rsidR="004F7629" w:rsidRPr="00642566" w:rsidRDefault="004F7629" w:rsidP="004F7629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642566">
        <w:rPr>
          <w:rFonts w:ascii="仿宋_GB2312" w:eastAsia="仿宋_GB2312" w:hAnsi="仿宋" w:hint="eastAsia"/>
          <w:sz w:val="32"/>
          <w:szCs w:val="32"/>
        </w:rPr>
        <w:t>1.申请表（附后）。</w:t>
      </w:r>
    </w:p>
    <w:p w14:paraId="75EAD330" w14:textId="6282C08B" w:rsidR="004F7629" w:rsidRPr="00642566" w:rsidRDefault="004F7629" w:rsidP="004F7629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642566">
        <w:rPr>
          <w:rFonts w:ascii="仿宋_GB2312" w:eastAsia="仿宋_GB2312" w:hAnsi="仿宋" w:hint="eastAsia"/>
          <w:sz w:val="32"/>
          <w:szCs w:val="32"/>
        </w:rPr>
        <w:t>2.申请</w:t>
      </w:r>
      <w:r w:rsidR="00790529" w:rsidRPr="00642566">
        <w:rPr>
          <w:rFonts w:ascii="仿宋_GB2312" w:eastAsia="仿宋_GB2312" w:hAnsi="仿宋" w:hint="eastAsia"/>
          <w:sz w:val="32"/>
          <w:szCs w:val="32"/>
        </w:rPr>
        <w:t>单位</w:t>
      </w:r>
      <w:bookmarkStart w:id="7" w:name="_Hlk226645452"/>
      <w:r w:rsidRPr="00642566">
        <w:rPr>
          <w:rFonts w:ascii="仿宋_GB2312" w:eastAsia="仿宋_GB2312" w:hAnsi="仿宋" w:hint="eastAsia"/>
          <w:sz w:val="32"/>
          <w:szCs w:val="32"/>
        </w:rPr>
        <w:t>机构合法登记证明文件复印件</w:t>
      </w:r>
      <w:bookmarkEnd w:id="7"/>
      <w:r w:rsidR="00097CCD" w:rsidRPr="00642566">
        <w:rPr>
          <w:rFonts w:ascii="仿宋_GB2312" w:eastAsia="仿宋_GB2312" w:hAnsi="仿宋" w:hint="eastAsia"/>
          <w:sz w:val="32"/>
          <w:szCs w:val="32"/>
        </w:rPr>
        <w:t>（</w:t>
      </w:r>
      <w:bookmarkStart w:id="8" w:name="_Hlk226645924"/>
      <w:proofErr w:type="gramStart"/>
      <w:r w:rsidR="00790529" w:rsidRPr="00642566">
        <w:rPr>
          <w:rFonts w:ascii="仿宋_GB2312" w:eastAsia="仿宋_GB2312" w:hAnsi="仿宋" w:hint="eastAsia"/>
          <w:sz w:val="32"/>
          <w:szCs w:val="32"/>
        </w:rPr>
        <w:t>限</w:t>
      </w:r>
      <w:r w:rsidR="00097CCD" w:rsidRPr="00642566">
        <w:rPr>
          <w:rFonts w:ascii="仿宋_GB2312" w:eastAsia="仿宋_GB2312" w:hAnsi="仿宋" w:hint="eastAsia"/>
          <w:sz w:val="32"/>
          <w:szCs w:val="32"/>
        </w:rPr>
        <w:t>首次</w:t>
      </w:r>
      <w:proofErr w:type="gramEnd"/>
      <w:r w:rsidR="00097CCD" w:rsidRPr="00642566">
        <w:rPr>
          <w:rFonts w:ascii="仿宋_GB2312" w:eastAsia="仿宋_GB2312" w:hAnsi="仿宋" w:hint="eastAsia"/>
          <w:sz w:val="32"/>
          <w:szCs w:val="32"/>
        </w:rPr>
        <w:t>申请</w:t>
      </w:r>
      <w:bookmarkEnd w:id="8"/>
      <w:r w:rsidR="00097CCD" w:rsidRPr="00642566">
        <w:rPr>
          <w:rFonts w:ascii="仿宋_GB2312" w:eastAsia="仿宋_GB2312" w:hAnsi="仿宋" w:hint="eastAsia"/>
          <w:sz w:val="32"/>
          <w:szCs w:val="32"/>
        </w:rPr>
        <w:t>）。</w:t>
      </w:r>
    </w:p>
    <w:p w14:paraId="4CB4DA70" w14:textId="4448DF72" w:rsidR="004F7629" w:rsidRPr="00642566" w:rsidRDefault="004F7629" w:rsidP="004F7629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642566">
        <w:rPr>
          <w:rFonts w:ascii="仿宋_GB2312" w:eastAsia="仿宋_GB2312" w:hAnsi="仿宋" w:hint="eastAsia"/>
          <w:sz w:val="32"/>
          <w:szCs w:val="32"/>
        </w:rPr>
        <w:t>3.申请报告。内容应包括：拟申请进口物品的来源、具体用途、数量、使用计划；企业的研发条件</w:t>
      </w:r>
      <w:r w:rsidR="00370FE0" w:rsidRPr="00642566">
        <w:rPr>
          <w:rFonts w:ascii="仿宋_GB2312" w:eastAsia="仿宋_GB2312" w:hAnsi="仿宋" w:hint="eastAsia"/>
          <w:sz w:val="32"/>
          <w:szCs w:val="32"/>
        </w:rPr>
        <w:t>（</w:t>
      </w:r>
      <w:proofErr w:type="gramStart"/>
      <w:r w:rsidR="00370FE0" w:rsidRPr="00642566">
        <w:rPr>
          <w:rFonts w:ascii="仿宋_GB2312" w:eastAsia="仿宋_GB2312" w:hAnsi="仿宋" w:hint="eastAsia"/>
          <w:sz w:val="32"/>
          <w:szCs w:val="32"/>
        </w:rPr>
        <w:t>限首次</w:t>
      </w:r>
      <w:proofErr w:type="gramEnd"/>
      <w:r w:rsidR="00370FE0" w:rsidRPr="00642566">
        <w:rPr>
          <w:rFonts w:ascii="仿宋_GB2312" w:eastAsia="仿宋_GB2312" w:hAnsi="仿宋" w:hint="eastAsia"/>
          <w:sz w:val="32"/>
          <w:szCs w:val="32"/>
        </w:rPr>
        <w:t>申请）</w:t>
      </w:r>
      <w:r w:rsidRPr="00642566">
        <w:rPr>
          <w:rFonts w:ascii="仿宋_GB2312" w:eastAsia="仿宋_GB2312" w:hAnsi="仿宋" w:hint="eastAsia"/>
          <w:sz w:val="32"/>
          <w:szCs w:val="32"/>
        </w:rPr>
        <w:t>、使用管理</w:t>
      </w:r>
      <w:r w:rsidR="00370FE0" w:rsidRPr="00642566">
        <w:rPr>
          <w:rFonts w:ascii="仿宋_GB2312" w:eastAsia="仿宋_GB2312" w:hAnsi="仿宋" w:hint="eastAsia"/>
          <w:sz w:val="32"/>
          <w:szCs w:val="32"/>
        </w:rPr>
        <w:t>（</w:t>
      </w:r>
      <w:proofErr w:type="gramStart"/>
      <w:r w:rsidR="00370FE0" w:rsidRPr="00642566">
        <w:rPr>
          <w:rFonts w:ascii="仿宋_GB2312" w:eastAsia="仿宋_GB2312" w:hAnsi="仿宋" w:hint="eastAsia"/>
          <w:sz w:val="32"/>
          <w:szCs w:val="32"/>
        </w:rPr>
        <w:t>限首次</w:t>
      </w:r>
      <w:proofErr w:type="gramEnd"/>
      <w:r w:rsidR="00370FE0" w:rsidRPr="00642566">
        <w:rPr>
          <w:rFonts w:ascii="仿宋_GB2312" w:eastAsia="仿宋_GB2312" w:hAnsi="仿宋" w:hint="eastAsia"/>
          <w:sz w:val="32"/>
          <w:szCs w:val="32"/>
        </w:rPr>
        <w:t>申请）</w:t>
      </w:r>
      <w:r w:rsidRPr="00642566">
        <w:rPr>
          <w:rFonts w:ascii="仿宋_GB2312" w:eastAsia="仿宋_GB2312" w:hAnsi="仿宋" w:hint="eastAsia"/>
          <w:sz w:val="32"/>
          <w:szCs w:val="32"/>
        </w:rPr>
        <w:t>、追溯能力</w:t>
      </w:r>
      <w:r w:rsidR="00370FE0" w:rsidRPr="00642566">
        <w:rPr>
          <w:rFonts w:ascii="仿宋_GB2312" w:eastAsia="仿宋_GB2312" w:hAnsi="仿宋" w:hint="eastAsia"/>
          <w:sz w:val="32"/>
          <w:szCs w:val="32"/>
        </w:rPr>
        <w:t>（</w:t>
      </w:r>
      <w:proofErr w:type="gramStart"/>
      <w:r w:rsidR="00370FE0" w:rsidRPr="00642566">
        <w:rPr>
          <w:rFonts w:ascii="仿宋_GB2312" w:eastAsia="仿宋_GB2312" w:hAnsi="仿宋" w:hint="eastAsia"/>
          <w:sz w:val="32"/>
          <w:szCs w:val="32"/>
        </w:rPr>
        <w:t>限首次</w:t>
      </w:r>
      <w:proofErr w:type="gramEnd"/>
      <w:r w:rsidR="00370FE0" w:rsidRPr="00642566">
        <w:rPr>
          <w:rFonts w:ascii="仿宋_GB2312" w:eastAsia="仿宋_GB2312" w:hAnsi="仿宋" w:hint="eastAsia"/>
          <w:sz w:val="32"/>
          <w:szCs w:val="32"/>
        </w:rPr>
        <w:t>申请）</w:t>
      </w:r>
      <w:r w:rsidRPr="00642566">
        <w:rPr>
          <w:rFonts w:ascii="仿宋_GB2312" w:eastAsia="仿宋_GB2312" w:hAnsi="仿宋" w:hint="eastAsia"/>
          <w:sz w:val="32"/>
          <w:szCs w:val="32"/>
        </w:rPr>
        <w:t>、风险防控措施等</w:t>
      </w:r>
      <w:r w:rsidR="00CD13F8">
        <w:rPr>
          <w:rFonts w:ascii="仿宋_GB2312" w:eastAsia="仿宋_GB2312" w:hAnsi="仿宋" w:hint="eastAsia"/>
          <w:sz w:val="32"/>
          <w:szCs w:val="32"/>
        </w:rPr>
        <w:t>情况说明和管理文件复印件</w:t>
      </w:r>
      <w:r w:rsidRPr="00642566">
        <w:rPr>
          <w:rFonts w:ascii="仿宋_GB2312" w:eastAsia="仿宋_GB2312" w:hAnsi="仿宋" w:hint="eastAsia"/>
          <w:sz w:val="32"/>
          <w:szCs w:val="32"/>
        </w:rPr>
        <w:t>。</w:t>
      </w:r>
    </w:p>
    <w:p w14:paraId="512CDA38" w14:textId="77777777" w:rsidR="004F7629" w:rsidRPr="00642566" w:rsidRDefault="004F7629" w:rsidP="004F7629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642566">
        <w:rPr>
          <w:rFonts w:ascii="仿宋_GB2312" w:eastAsia="仿宋_GB2312" w:hAnsi="仿宋" w:hint="eastAsia"/>
          <w:sz w:val="32"/>
          <w:szCs w:val="32"/>
        </w:rPr>
        <w:t>4.承诺书（附后）。申请企业书面承诺所进口物品不得用于临床、上市销售及申请用途以外的其他用途。</w:t>
      </w:r>
    </w:p>
    <w:p w14:paraId="40BC86E3" w14:textId="77777777" w:rsidR="004F7629" w:rsidRPr="00642566" w:rsidRDefault="004F7629" w:rsidP="004F7629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642566">
        <w:rPr>
          <w:rFonts w:ascii="仿宋_GB2312" w:eastAsia="仿宋_GB2312" w:hAnsi="仿宋" w:hint="eastAsia"/>
          <w:sz w:val="32"/>
          <w:szCs w:val="32"/>
        </w:rPr>
        <w:t>5.拟进口物品的国外获准证明材料（如有）。</w:t>
      </w:r>
    </w:p>
    <w:p w14:paraId="1B8F8590" w14:textId="77777777" w:rsidR="004F7629" w:rsidRPr="00642566" w:rsidRDefault="004F7629" w:rsidP="004F7629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642566">
        <w:rPr>
          <w:rFonts w:ascii="仿宋_GB2312" w:eastAsia="仿宋_GB2312" w:hAnsi="仿宋" w:hint="eastAsia"/>
          <w:sz w:val="32"/>
          <w:szCs w:val="32"/>
        </w:rPr>
        <w:t>6.原产地证明复印件（如有）。</w:t>
      </w:r>
    </w:p>
    <w:p w14:paraId="6C03A9A5" w14:textId="77777777" w:rsidR="004F7629" w:rsidRPr="00642566" w:rsidRDefault="004F7629" w:rsidP="004F7629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642566">
        <w:rPr>
          <w:rFonts w:ascii="仿宋_GB2312" w:eastAsia="仿宋_GB2312" w:hAnsi="仿宋" w:hint="eastAsia"/>
          <w:sz w:val="32"/>
          <w:szCs w:val="32"/>
        </w:rPr>
        <w:t>7.货物合同复印件。</w:t>
      </w:r>
    </w:p>
    <w:p w14:paraId="16FC70E8" w14:textId="36F4C6F8" w:rsidR="004442BE" w:rsidRPr="00642566" w:rsidRDefault="004F7629" w:rsidP="00433B3D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642566">
        <w:rPr>
          <w:rFonts w:ascii="仿宋_GB2312" w:eastAsia="仿宋_GB2312" w:hAnsi="仿宋" w:hint="eastAsia"/>
          <w:sz w:val="32"/>
          <w:szCs w:val="32"/>
        </w:rPr>
        <w:t>8.</w:t>
      </w:r>
      <w:proofErr w:type="gramStart"/>
      <w:r w:rsidRPr="00642566">
        <w:rPr>
          <w:rFonts w:ascii="仿宋_GB2312" w:eastAsia="仿宋_GB2312" w:hAnsi="仿宋" w:hint="eastAsia"/>
          <w:sz w:val="32"/>
          <w:szCs w:val="32"/>
        </w:rPr>
        <w:t>其他认为</w:t>
      </w:r>
      <w:proofErr w:type="gramEnd"/>
      <w:r w:rsidRPr="00642566">
        <w:rPr>
          <w:rFonts w:ascii="仿宋_GB2312" w:eastAsia="仿宋_GB2312" w:hAnsi="仿宋" w:hint="eastAsia"/>
          <w:sz w:val="32"/>
          <w:szCs w:val="32"/>
        </w:rPr>
        <w:t>需提交的材料</w:t>
      </w:r>
      <w:r w:rsidR="0038392E" w:rsidRPr="00642566">
        <w:rPr>
          <w:rFonts w:ascii="仿宋_GB2312" w:eastAsia="仿宋_GB2312" w:hAnsi="仿宋" w:hint="eastAsia"/>
          <w:sz w:val="32"/>
          <w:szCs w:val="32"/>
        </w:rPr>
        <w:t>。</w:t>
      </w:r>
      <w:bookmarkStart w:id="9" w:name="_Hlk226922744"/>
      <w:r w:rsidR="004442BE" w:rsidRPr="00642566">
        <w:rPr>
          <w:rFonts w:ascii="仿宋_GB2312" w:eastAsia="仿宋_GB2312" w:hAnsi="仿宋" w:hint="eastAsia"/>
          <w:sz w:val="32"/>
          <w:szCs w:val="32"/>
        </w:rPr>
        <w:t>非首次申请但</w:t>
      </w:r>
      <w:r w:rsidR="0038392E" w:rsidRPr="00642566">
        <w:rPr>
          <w:rFonts w:ascii="仿宋_GB2312" w:eastAsia="仿宋_GB2312" w:hAnsi="仿宋" w:hint="eastAsia"/>
          <w:sz w:val="32"/>
          <w:szCs w:val="32"/>
        </w:rPr>
        <w:t>有关资料</w:t>
      </w:r>
      <w:r w:rsidR="004442BE" w:rsidRPr="00642566">
        <w:rPr>
          <w:rFonts w:ascii="仿宋_GB2312" w:eastAsia="仿宋_GB2312" w:hAnsi="仿宋" w:hint="eastAsia"/>
          <w:sz w:val="32"/>
          <w:szCs w:val="32"/>
        </w:rPr>
        <w:t>文件</w:t>
      </w:r>
      <w:r w:rsidR="00433B3D" w:rsidRPr="00642566">
        <w:rPr>
          <w:rFonts w:ascii="仿宋_GB2312" w:eastAsia="仿宋_GB2312" w:hAnsi="仿宋" w:hint="eastAsia"/>
          <w:sz w:val="32"/>
          <w:szCs w:val="32"/>
        </w:rPr>
        <w:t>较首次申请时</w:t>
      </w:r>
      <w:r w:rsidR="004442BE" w:rsidRPr="00642566">
        <w:rPr>
          <w:rFonts w:ascii="仿宋_GB2312" w:eastAsia="仿宋_GB2312" w:hAnsi="仿宋" w:hint="eastAsia"/>
          <w:sz w:val="32"/>
          <w:szCs w:val="32"/>
        </w:rPr>
        <w:t>已发生重大变更的，应补充提交变更后的资料</w:t>
      </w:r>
      <w:r w:rsidR="00433B3D" w:rsidRPr="00642566">
        <w:rPr>
          <w:rFonts w:ascii="仿宋_GB2312" w:eastAsia="仿宋_GB2312" w:hAnsi="仿宋" w:hint="eastAsia"/>
          <w:sz w:val="32"/>
          <w:szCs w:val="32"/>
        </w:rPr>
        <w:t>文件</w:t>
      </w:r>
      <w:r w:rsidR="004442BE" w:rsidRPr="00642566">
        <w:rPr>
          <w:rFonts w:ascii="仿宋_GB2312" w:eastAsia="仿宋_GB2312" w:hAnsi="仿宋" w:hint="eastAsia"/>
          <w:sz w:val="32"/>
          <w:szCs w:val="32"/>
        </w:rPr>
        <w:t>。</w:t>
      </w:r>
    </w:p>
    <w:bookmarkEnd w:id="9"/>
    <w:p w14:paraId="290DB6F4" w14:textId="77777777" w:rsidR="004F7629" w:rsidRPr="00642566" w:rsidRDefault="004F7629" w:rsidP="004F7629">
      <w:pPr>
        <w:spacing w:line="560" w:lineRule="exact"/>
        <w:ind w:firstLineChars="200" w:firstLine="640"/>
        <w:rPr>
          <w:rFonts w:ascii="黑体" w:eastAsia="黑体" w:hAnsi="黑体" w:cs="仿宋" w:hint="eastAsia"/>
          <w:bCs/>
          <w:kern w:val="0"/>
          <w:sz w:val="32"/>
          <w:szCs w:val="32"/>
        </w:rPr>
      </w:pPr>
      <w:r w:rsidRPr="00642566">
        <w:rPr>
          <w:rFonts w:ascii="黑体" w:eastAsia="黑体" w:hAnsi="黑体" w:cs="仿宋" w:hint="eastAsia"/>
          <w:bCs/>
          <w:kern w:val="0"/>
          <w:sz w:val="32"/>
          <w:szCs w:val="32"/>
        </w:rPr>
        <w:t>二、办理程序</w:t>
      </w:r>
    </w:p>
    <w:p w14:paraId="0E30650B" w14:textId="7A6F728D" w:rsidR="004F7629" w:rsidRPr="00642566" w:rsidRDefault="004F7629" w:rsidP="004F7629">
      <w:pPr>
        <w:spacing w:line="560" w:lineRule="exact"/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642566">
        <w:rPr>
          <w:rFonts w:ascii="仿宋_GB2312" w:eastAsia="仿宋_GB2312" w:hAnsi="仿宋" w:hint="eastAsia"/>
          <w:sz w:val="32"/>
          <w:szCs w:val="32"/>
        </w:rPr>
        <w:t>1.</w:t>
      </w:r>
      <w:r w:rsidRPr="00642566">
        <w:rPr>
          <w:rFonts w:ascii="仿宋_GB2312" w:eastAsia="仿宋_GB2312" w:hAnsi="仿宋" w:cs="宋体" w:hint="eastAsia"/>
          <w:kern w:val="0"/>
          <w:sz w:val="32"/>
          <w:szCs w:val="32"/>
        </w:rPr>
        <w:t>符合</w:t>
      </w:r>
      <w:r w:rsidR="00097CCD" w:rsidRPr="00642566">
        <w:rPr>
          <w:rFonts w:ascii="仿宋_GB2312" w:eastAsia="仿宋_GB2312" w:hAnsi="仿宋" w:cs="宋体" w:hint="eastAsia"/>
          <w:kern w:val="0"/>
          <w:sz w:val="32"/>
          <w:szCs w:val="32"/>
        </w:rPr>
        <w:t>范围</w:t>
      </w:r>
      <w:r w:rsidRPr="00642566">
        <w:rPr>
          <w:rFonts w:ascii="仿宋_GB2312" w:eastAsia="仿宋_GB2312" w:hAnsi="仿宋" w:cs="宋体" w:hint="eastAsia"/>
          <w:kern w:val="0"/>
          <w:sz w:val="32"/>
          <w:szCs w:val="32"/>
        </w:rPr>
        <w:t>的</w:t>
      </w:r>
      <w:r w:rsidR="00097CCD" w:rsidRPr="00642566">
        <w:rPr>
          <w:rFonts w:ascii="仿宋_GB2312" w:eastAsia="仿宋_GB2312" w:hAnsi="仿宋" w:cs="宋体" w:hint="eastAsia"/>
          <w:kern w:val="0"/>
          <w:sz w:val="32"/>
          <w:szCs w:val="32"/>
        </w:rPr>
        <w:t>申请单位</w:t>
      </w:r>
      <w:r w:rsidRPr="00642566">
        <w:rPr>
          <w:rFonts w:ascii="仿宋_GB2312" w:eastAsia="仿宋_GB2312" w:hAnsi="仿宋" w:cs="宋体" w:hint="eastAsia"/>
          <w:kern w:val="0"/>
          <w:sz w:val="32"/>
          <w:szCs w:val="32"/>
        </w:rPr>
        <w:t>，按申请资料要求准备资料，向</w:t>
      </w:r>
      <w:r w:rsidRPr="00642566">
        <w:rPr>
          <w:rFonts w:ascii="仿宋_GB2312" w:eastAsia="仿宋_GB2312" w:hAnsi="仿宋" w:hint="eastAsia"/>
          <w:sz w:val="32"/>
          <w:szCs w:val="32"/>
        </w:rPr>
        <w:t>联合推进机制办公室</w:t>
      </w:r>
      <w:r w:rsidRPr="00642566">
        <w:rPr>
          <w:rFonts w:ascii="仿宋_GB2312" w:eastAsia="仿宋_GB2312" w:hAnsi="仿宋" w:cs="宋体" w:hint="eastAsia"/>
          <w:kern w:val="0"/>
          <w:sz w:val="32"/>
          <w:szCs w:val="32"/>
        </w:rPr>
        <w:t>（咨询电话：</w:t>
      </w:r>
      <w:r w:rsidR="007273AF" w:rsidRPr="00642566">
        <w:rPr>
          <w:rFonts w:ascii="仿宋_GB2312" w:eastAsia="仿宋_GB2312" w:hAnsi="仿宋" w:cs="宋体" w:hint="eastAsia"/>
          <w:kern w:val="0"/>
          <w:sz w:val="32"/>
          <w:szCs w:val="32"/>
        </w:rPr>
        <w:t>55526915</w:t>
      </w:r>
      <w:r w:rsidRPr="00642566">
        <w:rPr>
          <w:rFonts w:ascii="仿宋_GB2312" w:eastAsia="仿宋_GB2312" w:hAnsi="仿宋" w:cs="宋体" w:hint="eastAsia"/>
          <w:kern w:val="0"/>
          <w:sz w:val="32"/>
          <w:szCs w:val="32"/>
        </w:rPr>
        <w:t>）提出</w:t>
      </w:r>
      <w:r w:rsidRPr="00642566">
        <w:rPr>
          <w:rFonts w:ascii="仿宋_GB2312" w:eastAsia="仿宋_GB2312" w:hAnsi="仿宋" w:hint="eastAsia"/>
          <w:sz w:val="32"/>
          <w:szCs w:val="32"/>
        </w:rPr>
        <w:t>进口研发用物品的</w:t>
      </w:r>
      <w:r w:rsidRPr="00642566">
        <w:rPr>
          <w:rFonts w:ascii="仿宋_GB2312" w:eastAsia="仿宋_GB2312" w:hAnsi="仿宋" w:cs="宋体" w:hint="eastAsia"/>
          <w:kern w:val="0"/>
          <w:sz w:val="32"/>
          <w:szCs w:val="32"/>
        </w:rPr>
        <w:t>申请。</w:t>
      </w:r>
    </w:p>
    <w:p w14:paraId="71A10586" w14:textId="25D10235" w:rsidR="004F7629" w:rsidRPr="00642566" w:rsidRDefault="004F7629" w:rsidP="004F7629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642566">
        <w:rPr>
          <w:rFonts w:ascii="仿宋_GB2312" w:eastAsia="仿宋_GB2312" w:hAnsi="仿宋" w:hint="eastAsia"/>
          <w:sz w:val="32"/>
          <w:szCs w:val="32"/>
        </w:rPr>
        <w:t>2.</w:t>
      </w:r>
      <w:bookmarkStart w:id="10" w:name="_Hlk228373770"/>
      <w:r w:rsidRPr="00642566">
        <w:rPr>
          <w:rFonts w:ascii="仿宋_GB2312" w:eastAsia="仿宋_GB2312" w:hAnsi="仿宋" w:hint="eastAsia"/>
          <w:sz w:val="32"/>
          <w:szCs w:val="32"/>
        </w:rPr>
        <w:t>市科委中关村管委会应当在</w:t>
      </w:r>
      <w:r w:rsidR="005B6DFA" w:rsidRPr="00642566">
        <w:rPr>
          <w:rFonts w:ascii="仿宋_GB2312" w:eastAsia="仿宋_GB2312" w:hAnsi="仿宋" w:hint="eastAsia"/>
          <w:sz w:val="32"/>
          <w:szCs w:val="32"/>
        </w:rPr>
        <w:t>接到认定任务后</w:t>
      </w:r>
      <w:r w:rsidRPr="00642566">
        <w:rPr>
          <w:rFonts w:ascii="仿宋_GB2312" w:eastAsia="仿宋_GB2312" w:hAnsi="仿宋" w:hint="eastAsia"/>
          <w:sz w:val="32"/>
          <w:szCs w:val="32"/>
        </w:rPr>
        <w:t>1</w:t>
      </w:r>
      <w:r w:rsidR="00097CCD" w:rsidRPr="00642566">
        <w:rPr>
          <w:rFonts w:ascii="仿宋_GB2312" w:eastAsia="仿宋_GB2312" w:hAnsi="仿宋" w:hint="eastAsia"/>
          <w:sz w:val="32"/>
          <w:szCs w:val="32"/>
        </w:rPr>
        <w:t>0</w:t>
      </w:r>
      <w:r w:rsidR="005B6DFA" w:rsidRPr="00642566">
        <w:rPr>
          <w:rFonts w:ascii="仿宋_GB2312" w:eastAsia="仿宋_GB2312" w:hAnsi="仿宋" w:hint="eastAsia"/>
          <w:sz w:val="32"/>
          <w:szCs w:val="32"/>
        </w:rPr>
        <w:t>个工</w:t>
      </w:r>
      <w:r w:rsidR="005B6DFA" w:rsidRPr="00642566">
        <w:rPr>
          <w:rFonts w:ascii="仿宋_GB2312" w:eastAsia="仿宋_GB2312" w:hAnsi="仿宋" w:hint="eastAsia"/>
          <w:sz w:val="32"/>
          <w:szCs w:val="32"/>
        </w:rPr>
        <w:lastRenderedPageBreak/>
        <w:t>作</w:t>
      </w:r>
      <w:r w:rsidRPr="00642566">
        <w:rPr>
          <w:rFonts w:ascii="仿宋_GB2312" w:eastAsia="仿宋_GB2312" w:hAnsi="仿宋" w:hint="eastAsia"/>
          <w:sz w:val="32"/>
          <w:szCs w:val="32"/>
        </w:rPr>
        <w:t>日内完成</w:t>
      </w:r>
      <w:r w:rsidRPr="00642566">
        <w:rPr>
          <w:rFonts w:ascii="仿宋_GB2312" w:eastAsia="仿宋_GB2312" w:hAnsi="仿宋" w:cs="宋体" w:hint="eastAsia"/>
          <w:kern w:val="0"/>
          <w:sz w:val="32"/>
          <w:szCs w:val="32"/>
        </w:rPr>
        <w:t>“白名单”企业研发条件和追溯能力的认定；</w:t>
      </w:r>
      <w:proofErr w:type="gramStart"/>
      <w:r w:rsidRPr="00642566">
        <w:rPr>
          <w:rFonts w:ascii="仿宋_GB2312" w:eastAsia="仿宋_GB2312" w:hAnsi="仿宋" w:hint="eastAsia"/>
          <w:sz w:val="32"/>
          <w:szCs w:val="32"/>
        </w:rPr>
        <w:t>市药监</w:t>
      </w:r>
      <w:proofErr w:type="gramEnd"/>
      <w:r w:rsidRPr="00642566">
        <w:rPr>
          <w:rFonts w:ascii="仿宋_GB2312" w:eastAsia="仿宋_GB2312" w:hAnsi="仿宋" w:hint="eastAsia"/>
          <w:sz w:val="32"/>
          <w:szCs w:val="32"/>
        </w:rPr>
        <w:t>局应当在</w:t>
      </w:r>
      <w:r w:rsidR="005B6DFA" w:rsidRPr="00642566">
        <w:rPr>
          <w:rFonts w:ascii="仿宋_GB2312" w:eastAsia="仿宋_GB2312" w:hAnsi="仿宋" w:hint="eastAsia"/>
          <w:sz w:val="32"/>
          <w:szCs w:val="32"/>
        </w:rPr>
        <w:t>接到认定任务后</w:t>
      </w:r>
      <w:r w:rsidR="00097CCD" w:rsidRPr="00642566">
        <w:rPr>
          <w:rFonts w:ascii="仿宋_GB2312" w:eastAsia="仿宋_GB2312" w:hAnsi="仿宋" w:hint="eastAsia"/>
          <w:sz w:val="32"/>
          <w:szCs w:val="32"/>
        </w:rPr>
        <w:t>10</w:t>
      </w:r>
      <w:r w:rsidR="005B6DFA" w:rsidRPr="00642566">
        <w:rPr>
          <w:rFonts w:ascii="仿宋_GB2312" w:eastAsia="仿宋_GB2312" w:hAnsi="仿宋" w:hint="eastAsia"/>
          <w:sz w:val="32"/>
          <w:szCs w:val="32"/>
        </w:rPr>
        <w:t>个工作</w:t>
      </w:r>
      <w:r w:rsidRPr="00642566">
        <w:rPr>
          <w:rFonts w:ascii="仿宋_GB2312" w:eastAsia="仿宋_GB2312" w:hAnsi="仿宋" w:hint="eastAsia"/>
          <w:sz w:val="32"/>
          <w:szCs w:val="32"/>
        </w:rPr>
        <w:t>日内完成</w:t>
      </w:r>
      <w:r w:rsidRPr="00642566">
        <w:rPr>
          <w:rFonts w:ascii="仿宋_GB2312" w:eastAsia="仿宋_GB2312" w:hAnsi="仿宋" w:cs="宋体" w:hint="eastAsia"/>
          <w:kern w:val="0"/>
          <w:sz w:val="32"/>
          <w:szCs w:val="32"/>
        </w:rPr>
        <w:t>“白名单”物品的属性认定。</w:t>
      </w:r>
    </w:p>
    <w:bookmarkEnd w:id="10"/>
    <w:p w14:paraId="495DDE2A" w14:textId="4F51D069" w:rsidR="004F7629" w:rsidRPr="00642566" w:rsidRDefault="004F7629" w:rsidP="004F7629">
      <w:pPr>
        <w:spacing w:line="560" w:lineRule="exact"/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642566">
        <w:rPr>
          <w:rFonts w:ascii="仿宋_GB2312" w:eastAsia="仿宋_GB2312" w:hAnsi="仿宋" w:hint="eastAsia"/>
          <w:sz w:val="32"/>
          <w:szCs w:val="32"/>
        </w:rPr>
        <w:t>3.符合</w:t>
      </w:r>
      <w:r w:rsidRPr="00642566">
        <w:rPr>
          <w:rFonts w:ascii="仿宋_GB2312" w:eastAsia="仿宋_GB2312" w:hAnsi="仿宋" w:cs="宋体" w:hint="eastAsia"/>
          <w:kern w:val="0"/>
          <w:sz w:val="32"/>
          <w:szCs w:val="32"/>
        </w:rPr>
        <w:t>“白名单”</w:t>
      </w:r>
      <w:r w:rsidRPr="00642566">
        <w:rPr>
          <w:rFonts w:ascii="仿宋_GB2312" w:eastAsia="仿宋_GB2312" w:hAnsi="仿宋" w:hint="eastAsia"/>
          <w:sz w:val="32"/>
          <w:szCs w:val="32"/>
        </w:rPr>
        <w:t>要求的，</w:t>
      </w:r>
      <w:r w:rsidR="00097CCD" w:rsidRPr="00642566">
        <w:rPr>
          <w:rFonts w:ascii="仿宋_GB2312" w:eastAsia="仿宋_GB2312" w:hint="eastAsia"/>
          <w:kern w:val="0"/>
          <w:sz w:val="32"/>
          <w:szCs w:val="32"/>
        </w:rPr>
        <w:t>即时</w:t>
      </w:r>
      <w:r w:rsidRPr="00642566">
        <w:rPr>
          <w:rFonts w:ascii="仿宋_GB2312" w:eastAsia="仿宋_GB2312" w:hAnsi="仿宋" w:cs="宋体" w:hint="eastAsia"/>
          <w:kern w:val="0"/>
          <w:sz w:val="32"/>
          <w:szCs w:val="32"/>
        </w:rPr>
        <w:t>向社会公布并动态调整；不符合要求的，书面告知申请企业。</w:t>
      </w:r>
    </w:p>
    <w:p w14:paraId="3120CE18" w14:textId="66DE0D41" w:rsidR="004F7629" w:rsidRPr="00642566" w:rsidRDefault="004F7629" w:rsidP="004F7629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642566">
        <w:rPr>
          <w:rFonts w:ascii="仿宋_GB2312" w:eastAsia="仿宋_GB2312" w:hAnsi="仿宋" w:hint="eastAsia"/>
          <w:sz w:val="32"/>
          <w:szCs w:val="32"/>
        </w:rPr>
        <w:t>4.对纳入“白名单”的物品，申请</w:t>
      </w:r>
      <w:r w:rsidR="009625F6" w:rsidRPr="00642566">
        <w:rPr>
          <w:rFonts w:ascii="仿宋_GB2312" w:eastAsia="仿宋_GB2312" w:hAnsi="仿宋" w:hint="eastAsia"/>
          <w:sz w:val="32"/>
          <w:szCs w:val="32"/>
        </w:rPr>
        <w:t>单位</w:t>
      </w:r>
      <w:r w:rsidR="00774A3E" w:rsidRPr="00642566">
        <w:rPr>
          <w:rFonts w:ascii="仿宋_GB2312" w:eastAsia="仿宋_GB2312" w:hAnsi="仿宋" w:hint="eastAsia"/>
          <w:sz w:val="32"/>
          <w:szCs w:val="32"/>
        </w:rPr>
        <w:t>无需</w:t>
      </w:r>
      <w:r w:rsidR="005B4962" w:rsidRPr="00642566">
        <w:rPr>
          <w:rFonts w:ascii="仿宋_GB2312" w:eastAsia="仿宋_GB2312" w:hAnsi="仿宋" w:hint="eastAsia"/>
          <w:sz w:val="32"/>
          <w:szCs w:val="32"/>
        </w:rPr>
        <w:t>申领</w:t>
      </w:r>
      <w:r w:rsidRPr="00642566">
        <w:rPr>
          <w:rFonts w:ascii="仿宋_GB2312" w:eastAsia="仿宋_GB2312" w:hAnsi="仿宋" w:hint="eastAsia"/>
          <w:sz w:val="32"/>
          <w:szCs w:val="32"/>
        </w:rPr>
        <w:t>《进口药品通关单》，</w:t>
      </w:r>
      <w:r w:rsidR="00370085">
        <w:rPr>
          <w:rFonts w:ascii="仿宋_GB2312" w:eastAsia="仿宋_GB2312" w:hAnsi="仿宋" w:hint="eastAsia"/>
          <w:sz w:val="32"/>
          <w:szCs w:val="32"/>
        </w:rPr>
        <w:t>由</w:t>
      </w:r>
      <w:r w:rsidRPr="00642566">
        <w:rPr>
          <w:rFonts w:ascii="仿宋_GB2312" w:eastAsia="仿宋_GB2312" w:hAnsi="仿宋" w:hint="eastAsia"/>
          <w:sz w:val="32"/>
          <w:szCs w:val="32"/>
        </w:rPr>
        <w:t>北京海关办理通关手续。</w:t>
      </w:r>
    </w:p>
    <w:p w14:paraId="528F4A94" w14:textId="77777777" w:rsidR="004F7629" w:rsidRPr="00642566" w:rsidRDefault="004F7629" w:rsidP="004F7629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</w:p>
    <w:p w14:paraId="5E2D0421" w14:textId="77777777" w:rsidR="004F7629" w:rsidRPr="00642566" w:rsidRDefault="004F7629" w:rsidP="004F7629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</w:p>
    <w:p w14:paraId="00044334" w14:textId="77777777" w:rsidR="004F7629" w:rsidRPr="00370085" w:rsidRDefault="004F7629" w:rsidP="004F7629">
      <w:pPr>
        <w:spacing w:after="240" w:line="560" w:lineRule="exact"/>
        <w:jc w:val="center"/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</w:pPr>
    </w:p>
    <w:p w14:paraId="3E92D3DE" w14:textId="77777777" w:rsidR="004F7629" w:rsidRPr="00642566" w:rsidRDefault="004F7629" w:rsidP="004F7629">
      <w:pPr>
        <w:spacing w:after="240" w:line="560" w:lineRule="exact"/>
        <w:jc w:val="center"/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</w:pPr>
    </w:p>
    <w:p w14:paraId="21D6CB69" w14:textId="77777777" w:rsidR="004F7629" w:rsidRPr="00642566" w:rsidRDefault="004F7629" w:rsidP="004F7629">
      <w:pPr>
        <w:spacing w:after="240" w:line="560" w:lineRule="exact"/>
        <w:jc w:val="center"/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</w:pPr>
    </w:p>
    <w:p w14:paraId="484641BA" w14:textId="77777777" w:rsidR="004F7629" w:rsidRPr="00642566" w:rsidRDefault="004F7629" w:rsidP="004F7629">
      <w:pPr>
        <w:spacing w:after="240" w:line="560" w:lineRule="exact"/>
        <w:jc w:val="center"/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</w:pPr>
    </w:p>
    <w:p w14:paraId="4A545A75" w14:textId="77777777" w:rsidR="004F7629" w:rsidRPr="00642566" w:rsidRDefault="004F7629" w:rsidP="004F7629">
      <w:pPr>
        <w:spacing w:after="240" w:line="560" w:lineRule="exact"/>
        <w:jc w:val="center"/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</w:pPr>
    </w:p>
    <w:p w14:paraId="211F04D6" w14:textId="77777777" w:rsidR="004F7629" w:rsidRPr="00642566" w:rsidRDefault="004F7629" w:rsidP="004F7629">
      <w:pPr>
        <w:spacing w:after="240" w:line="560" w:lineRule="exact"/>
        <w:jc w:val="center"/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</w:pPr>
    </w:p>
    <w:p w14:paraId="3E094069" w14:textId="77777777" w:rsidR="004F7629" w:rsidRPr="00642566" w:rsidRDefault="004F7629" w:rsidP="004F7629">
      <w:pPr>
        <w:spacing w:after="240" w:line="560" w:lineRule="exact"/>
        <w:jc w:val="center"/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</w:pPr>
    </w:p>
    <w:p w14:paraId="03F8DE9B" w14:textId="77777777" w:rsidR="004F7629" w:rsidRPr="00642566" w:rsidRDefault="004F7629" w:rsidP="004F7629">
      <w:pPr>
        <w:spacing w:after="240" w:line="560" w:lineRule="exact"/>
        <w:jc w:val="center"/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</w:pPr>
    </w:p>
    <w:p w14:paraId="7B3250D6" w14:textId="77777777" w:rsidR="004F7629" w:rsidRPr="00642566" w:rsidRDefault="004F7629" w:rsidP="00223BEA">
      <w:pPr>
        <w:spacing w:after="240" w:line="560" w:lineRule="exact"/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</w:pPr>
    </w:p>
    <w:p w14:paraId="545424DE" w14:textId="77777777" w:rsidR="004F7629" w:rsidRPr="00642566" w:rsidRDefault="004F7629" w:rsidP="004F7629">
      <w:pPr>
        <w:spacing w:after="240" w:line="560" w:lineRule="exact"/>
        <w:jc w:val="center"/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</w:pPr>
    </w:p>
    <w:p w14:paraId="4EAFFB49" w14:textId="77777777" w:rsidR="007273AF" w:rsidRPr="00642566" w:rsidRDefault="007273AF">
      <w:pPr>
        <w:widowControl/>
        <w:spacing w:after="160" w:line="278" w:lineRule="auto"/>
        <w:jc w:val="left"/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</w:pPr>
      <w:r w:rsidRPr="00642566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br w:type="page"/>
      </w:r>
    </w:p>
    <w:p w14:paraId="3B172DB1" w14:textId="66365D8E" w:rsidR="004F7629" w:rsidRPr="00642566" w:rsidRDefault="004F7629" w:rsidP="004F7629">
      <w:pPr>
        <w:spacing w:after="240" w:line="560" w:lineRule="exact"/>
        <w:jc w:val="center"/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</w:pPr>
      <w:r w:rsidRPr="00642566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lastRenderedPageBreak/>
        <w:t>“白名单”申请表</w:t>
      </w:r>
    </w:p>
    <w:tbl>
      <w:tblPr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0"/>
        <w:gridCol w:w="860"/>
        <w:gridCol w:w="1865"/>
        <w:gridCol w:w="1434"/>
        <w:gridCol w:w="143"/>
        <w:gridCol w:w="717"/>
        <w:gridCol w:w="1961"/>
      </w:tblGrid>
      <w:tr w:rsidR="004F7629" w:rsidRPr="00642566" w14:paraId="4305D311" w14:textId="77777777" w:rsidTr="006F79DD">
        <w:trPr>
          <w:trHeight w:hRule="exact" w:val="646"/>
          <w:jc w:val="center"/>
        </w:trPr>
        <w:tc>
          <w:tcPr>
            <w:tcW w:w="2050" w:type="dxa"/>
            <w:vMerge w:val="restart"/>
            <w:vAlign w:val="center"/>
          </w:tcPr>
          <w:p w14:paraId="0340BF5D" w14:textId="77777777" w:rsidR="004F7629" w:rsidRPr="00642566" w:rsidRDefault="004F7629" w:rsidP="006F79DD">
            <w:pPr>
              <w:jc w:val="center"/>
              <w:rPr>
                <w:rFonts w:ascii="仿宋_GB2312" w:eastAsia="仿宋_GB2312"/>
                <w:sz w:val="24"/>
              </w:rPr>
            </w:pPr>
            <w:r w:rsidRPr="00642566">
              <w:rPr>
                <w:rFonts w:ascii="仿宋_GB2312" w:eastAsia="仿宋_GB2312" w:hint="eastAsia"/>
                <w:sz w:val="24"/>
              </w:rPr>
              <w:t>物品名称</w:t>
            </w:r>
          </w:p>
        </w:tc>
        <w:tc>
          <w:tcPr>
            <w:tcW w:w="6980" w:type="dxa"/>
            <w:gridSpan w:val="6"/>
            <w:vAlign w:val="center"/>
          </w:tcPr>
          <w:p w14:paraId="65FA0104" w14:textId="77777777" w:rsidR="004F7629" w:rsidRPr="00642566" w:rsidRDefault="004F7629" w:rsidP="006F79DD">
            <w:pPr>
              <w:jc w:val="right"/>
              <w:rPr>
                <w:rFonts w:ascii="仿宋_GB2312" w:eastAsia="仿宋_GB2312"/>
                <w:sz w:val="24"/>
              </w:rPr>
            </w:pPr>
            <w:r w:rsidRPr="00642566">
              <w:rPr>
                <w:rFonts w:hint="eastAsia"/>
                <w:sz w:val="24"/>
              </w:rPr>
              <w:t xml:space="preserve">                                   </w:t>
            </w:r>
            <w:r w:rsidRPr="00642566">
              <w:rPr>
                <w:rFonts w:ascii="仿宋_GB2312" w:eastAsia="仿宋_GB2312" w:hint="eastAsia"/>
                <w:sz w:val="24"/>
              </w:rPr>
              <w:t>（中文）</w:t>
            </w:r>
          </w:p>
        </w:tc>
      </w:tr>
      <w:tr w:rsidR="004F7629" w:rsidRPr="00642566" w14:paraId="1A4E7901" w14:textId="77777777" w:rsidTr="006F79DD">
        <w:trPr>
          <w:trHeight w:hRule="exact" w:val="646"/>
          <w:jc w:val="center"/>
        </w:trPr>
        <w:tc>
          <w:tcPr>
            <w:tcW w:w="2050" w:type="dxa"/>
            <w:vMerge/>
            <w:vAlign w:val="center"/>
          </w:tcPr>
          <w:p w14:paraId="517F1123" w14:textId="77777777" w:rsidR="004F7629" w:rsidRPr="00642566" w:rsidRDefault="004F7629" w:rsidP="006F79DD">
            <w:pPr>
              <w:jc w:val="center"/>
              <w:rPr>
                <w:sz w:val="24"/>
              </w:rPr>
            </w:pPr>
          </w:p>
        </w:tc>
        <w:tc>
          <w:tcPr>
            <w:tcW w:w="6980" w:type="dxa"/>
            <w:gridSpan w:val="6"/>
            <w:vAlign w:val="center"/>
          </w:tcPr>
          <w:p w14:paraId="12C13D04" w14:textId="7B8FEFD1" w:rsidR="004F7629" w:rsidRPr="00642566" w:rsidRDefault="004F7629" w:rsidP="006F79DD">
            <w:pPr>
              <w:jc w:val="right"/>
              <w:rPr>
                <w:rFonts w:ascii="仿宋_GB2312" w:eastAsia="仿宋_GB2312"/>
              </w:rPr>
            </w:pPr>
            <w:r w:rsidRPr="00642566">
              <w:rPr>
                <w:rFonts w:hint="eastAsia"/>
                <w:sz w:val="24"/>
              </w:rPr>
              <w:t xml:space="preserve">                                  </w:t>
            </w:r>
            <w:r w:rsidRPr="00642566">
              <w:rPr>
                <w:rFonts w:ascii="仿宋_GB2312" w:eastAsia="仿宋_GB2312" w:hint="eastAsia"/>
                <w:sz w:val="24"/>
              </w:rPr>
              <w:t xml:space="preserve"> （</w:t>
            </w:r>
            <w:r w:rsidR="005B6DFA" w:rsidRPr="00642566">
              <w:rPr>
                <w:rFonts w:ascii="仿宋_GB2312" w:eastAsia="仿宋_GB2312" w:hint="eastAsia"/>
                <w:sz w:val="24"/>
              </w:rPr>
              <w:t>外文原文</w:t>
            </w:r>
            <w:r w:rsidRPr="00642566">
              <w:rPr>
                <w:rFonts w:ascii="仿宋_GB2312" w:eastAsia="仿宋_GB2312" w:hint="eastAsia"/>
                <w:sz w:val="24"/>
              </w:rPr>
              <w:t>）</w:t>
            </w:r>
          </w:p>
        </w:tc>
      </w:tr>
      <w:tr w:rsidR="004F7629" w:rsidRPr="00642566" w14:paraId="2046B2D3" w14:textId="77777777" w:rsidTr="006F79DD">
        <w:trPr>
          <w:trHeight w:hRule="exact" w:val="646"/>
          <w:jc w:val="center"/>
        </w:trPr>
        <w:tc>
          <w:tcPr>
            <w:tcW w:w="2050" w:type="dxa"/>
            <w:vAlign w:val="center"/>
          </w:tcPr>
          <w:p w14:paraId="4F84D7D4" w14:textId="77777777" w:rsidR="004F7629" w:rsidRPr="00642566" w:rsidRDefault="004F7629" w:rsidP="006F79DD">
            <w:pPr>
              <w:jc w:val="center"/>
              <w:rPr>
                <w:rFonts w:ascii="仿宋_GB2312" w:eastAsia="仿宋_GB2312"/>
                <w:sz w:val="24"/>
              </w:rPr>
            </w:pPr>
            <w:r w:rsidRPr="00642566">
              <w:rPr>
                <w:rFonts w:ascii="仿宋_GB2312" w:eastAsia="仿宋_GB2312" w:hint="eastAsia"/>
                <w:sz w:val="24"/>
              </w:rPr>
              <w:t>商品HS编码</w:t>
            </w:r>
          </w:p>
        </w:tc>
        <w:tc>
          <w:tcPr>
            <w:tcW w:w="2725" w:type="dxa"/>
            <w:gridSpan w:val="2"/>
            <w:vAlign w:val="center"/>
          </w:tcPr>
          <w:p w14:paraId="3658D042" w14:textId="77777777" w:rsidR="004F7629" w:rsidRPr="00642566" w:rsidRDefault="004F7629" w:rsidP="006F79DD">
            <w:pPr>
              <w:jc w:val="center"/>
              <w:rPr>
                <w:sz w:val="24"/>
              </w:rPr>
            </w:pPr>
          </w:p>
        </w:tc>
        <w:tc>
          <w:tcPr>
            <w:tcW w:w="1577" w:type="dxa"/>
            <w:gridSpan w:val="2"/>
            <w:vAlign w:val="center"/>
          </w:tcPr>
          <w:p w14:paraId="083A5191" w14:textId="77777777" w:rsidR="004F7629" w:rsidRPr="00642566" w:rsidRDefault="004F7629" w:rsidP="006F79DD">
            <w:pPr>
              <w:jc w:val="center"/>
              <w:rPr>
                <w:rFonts w:ascii="仿宋_GB2312" w:eastAsia="仿宋_GB2312"/>
                <w:sz w:val="24"/>
              </w:rPr>
            </w:pPr>
            <w:r w:rsidRPr="00642566">
              <w:rPr>
                <w:rFonts w:ascii="仿宋_GB2312" w:eastAsia="仿宋_GB2312" w:hint="eastAsia"/>
                <w:sz w:val="24"/>
              </w:rPr>
              <w:t>对应商品</w:t>
            </w:r>
          </w:p>
          <w:p w14:paraId="4057D622" w14:textId="77777777" w:rsidR="004F7629" w:rsidRPr="00642566" w:rsidRDefault="004F7629" w:rsidP="006F79DD">
            <w:pPr>
              <w:jc w:val="center"/>
              <w:rPr>
                <w:sz w:val="24"/>
              </w:rPr>
            </w:pPr>
            <w:r w:rsidRPr="00642566">
              <w:rPr>
                <w:rFonts w:ascii="仿宋_GB2312" w:eastAsia="仿宋_GB2312" w:hint="eastAsia"/>
                <w:sz w:val="24"/>
              </w:rPr>
              <w:t>名称</w:t>
            </w:r>
          </w:p>
        </w:tc>
        <w:tc>
          <w:tcPr>
            <w:tcW w:w="2678" w:type="dxa"/>
            <w:gridSpan w:val="2"/>
            <w:vAlign w:val="center"/>
          </w:tcPr>
          <w:p w14:paraId="04BEA182" w14:textId="77777777" w:rsidR="004F7629" w:rsidRPr="00642566" w:rsidRDefault="004F7629" w:rsidP="006F79DD">
            <w:pPr>
              <w:jc w:val="center"/>
              <w:rPr>
                <w:sz w:val="24"/>
              </w:rPr>
            </w:pPr>
          </w:p>
        </w:tc>
      </w:tr>
      <w:tr w:rsidR="004F7629" w:rsidRPr="00642566" w14:paraId="6B2BEEC1" w14:textId="77777777" w:rsidTr="006F79DD">
        <w:trPr>
          <w:trHeight w:hRule="exact" w:val="646"/>
          <w:jc w:val="center"/>
        </w:trPr>
        <w:tc>
          <w:tcPr>
            <w:tcW w:w="2050" w:type="dxa"/>
            <w:vAlign w:val="center"/>
          </w:tcPr>
          <w:p w14:paraId="5346FDC7" w14:textId="77777777" w:rsidR="004F7629" w:rsidRPr="00642566" w:rsidRDefault="004F7629" w:rsidP="006F79DD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 w:rsidRPr="00642566">
              <w:rPr>
                <w:rFonts w:ascii="仿宋_GB2312" w:eastAsia="仿宋_GB2312" w:hint="eastAsia"/>
                <w:sz w:val="24"/>
              </w:rPr>
              <w:t>规</w:t>
            </w:r>
            <w:proofErr w:type="gramEnd"/>
            <w:r w:rsidRPr="00642566">
              <w:rPr>
                <w:rFonts w:ascii="仿宋_GB2312" w:eastAsia="仿宋_GB2312" w:hint="eastAsia"/>
                <w:sz w:val="24"/>
              </w:rPr>
              <w:t xml:space="preserve">  格</w:t>
            </w:r>
          </w:p>
        </w:tc>
        <w:tc>
          <w:tcPr>
            <w:tcW w:w="2725" w:type="dxa"/>
            <w:gridSpan w:val="2"/>
            <w:vAlign w:val="center"/>
          </w:tcPr>
          <w:p w14:paraId="65828CD0" w14:textId="77777777" w:rsidR="004F7629" w:rsidRPr="00642566" w:rsidRDefault="004F7629" w:rsidP="006F79DD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577" w:type="dxa"/>
            <w:gridSpan w:val="2"/>
            <w:vAlign w:val="center"/>
          </w:tcPr>
          <w:p w14:paraId="5C60F961" w14:textId="77777777" w:rsidR="004F7629" w:rsidRPr="00642566" w:rsidRDefault="004F7629" w:rsidP="006F79DD">
            <w:pPr>
              <w:jc w:val="center"/>
              <w:rPr>
                <w:rFonts w:ascii="仿宋_GB2312" w:eastAsia="仿宋_GB2312"/>
                <w:sz w:val="24"/>
              </w:rPr>
            </w:pPr>
            <w:r w:rsidRPr="00642566">
              <w:rPr>
                <w:rFonts w:ascii="仿宋_GB2312" w:eastAsia="仿宋_GB2312" w:hint="eastAsia"/>
                <w:sz w:val="24"/>
              </w:rPr>
              <w:t>包装规格</w:t>
            </w:r>
          </w:p>
        </w:tc>
        <w:tc>
          <w:tcPr>
            <w:tcW w:w="2678" w:type="dxa"/>
            <w:gridSpan w:val="2"/>
            <w:vAlign w:val="center"/>
          </w:tcPr>
          <w:p w14:paraId="0F4BD4B5" w14:textId="77777777" w:rsidR="004F7629" w:rsidRPr="00642566" w:rsidRDefault="004F7629" w:rsidP="006F79DD">
            <w:pPr>
              <w:jc w:val="center"/>
              <w:rPr>
                <w:sz w:val="24"/>
              </w:rPr>
            </w:pPr>
          </w:p>
        </w:tc>
      </w:tr>
      <w:tr w:rsidR="004F7629" w:rsidRPr="00642566" w14:paraId="59899B3F" w14:textId="77777777" w:rsidTr="006F79DD">
        <w:trPr>
          <w:trHeight w:hRule="exact" w:val="646"/>
          <w:jc w:val="center"/>
        </w:trPr>
        <w:tc>
          <w:tcPr>
            <w:tcW w:w="2050" w:type="dxa"/>
            <w:vAlign w:val="center"/>
          </w:tcPr>
          <w:p w14:paraId="0F735B80" w14:textId="77777777" w:rsidR="004F7629" w:rsidRPr="00642566" w:rsidRDefault="004F7629" w:rsidP="006F79DD">
            <w:pPr>
              <w:jc w:val="center"/>
              <w:rPr>
                <w:rFonts w:ascii="仿宋_GB2312" w:eastAsia="仿宋_GB2312"/>
                <w:sz w:val="24"/>
              </w:rPr>
            </w:pPr>
            <w:r w:rsidRPr="00642566">
              <w:rPr>
                <w:rFonts w:ascii="仿宋_GB2312" w:eastAsia="仿宋_GB2312" w:hint="eastAsia"/>
                <w:sz w:val="24"/>
              </w:rPr>
              <w:t>拟进口数量</w:t>
            </w:r>
          </w:p>
        </w:tc>
        <w:tc>
          <w:tcPr>
            <w:tcW w:w="2725" w:type="dxa"/>
            <w:gridSpan w:val="2"/>
            <w:vAlign w:val="center"/>
          </w:tcPr>
          <w:p w14:paraId="5789FADD" w14:textId="77777777" w:rsidR="004F7629" w:rsidRPr="00642566" w:rsidRDefault="004F7629" w:rsidP="006F79DD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577" w:type="dxa"/>
            <w:gridSpan w:val="2"/>
            <w:vAlign w:val="center"/>
          </w:tcPr>
          <w:p w14:paraId="6369E76B" w14:textId="77777777" w:rsidR="004F7629" w:rsidRPr="00642566" w:rsidRDefault="004F7629" w:rsidP="006F79DD">
            <w:pPr>
              <w:jc w:val="center"/>
              <w:rPr>
                <w:rFonts w:ascii="仿宋_GB2312" w:eastAsia="仿宋_GB2312"/>
                <w:sz w:val="24"/>
              </w:rPr>
            </w:pPr>
            <w:r w:rsidRPr="00642566">
              <w:rPr>
                <w:rFonts w:ascii="仿宋_GB2312" w:eastAsia="仿宋_GB2312" w:hint="eastAsia"/>
                <w:sz w:val="24"/>
              </w:rPr>
              <w:t>拟进口时间</w:t>
            </w:r>
          </w:p>
        </w:tc>
        <w:tc>
          <w:tcPr>
            <w:tcW w:w="2678" w:type="dxa"/>
            <w:gridSpan w:val="2"/>
            <w:vAlign w:val="center"/>
          </w:tcPr>
          <w:p w14:paraId="70DFECBA" w14:textId="77777777" w:rsidR="004F7629" w:rsidRPr="00642566" w:rsidRDefault="004F7629" w:rsidP="006F79DD">
            <w:pPr>
              <w:jc w:val="center"/>
              <w:rPr>
                <w:sz w:val="24"/>
              </w:rPr>
            </w:pPr>
          </w:p>
        </w:tc>
      </w:tr>
      <w:tr w:rsidR="004F7629" w:rsidRPr="00642566" w14:paraId="2CABC50D" w14:textId="77777777" w:rsidTr="006F79DD">
        <w:trPr>
          <w:trHeight w:hRule="exact" w:val="646"/>
          <w:jc w:val="center"/>
        </w:trPr>
        <w:tc>
          <w:tcPr>
            <w:tcW w:w="2050" w:type="dxa"/>
            <w:vAlign w:val="center"/>
          </w:tcPr>
          <w:p w14:paraId="0F15AD83" w14:textId="77777777" w:rsidR="004F7629" w:rsidRPr="00642566" w:rsidRDefault="004F7629" w:rsidP="006F79DD">
            <w:pPr>
              <w:jc w:val="center"/>
              <w:rPr>
                <w:rFonts w:ascii="仿宋_GB2312" w:eastAsia="仿宋_GB2312"/>
                <w:sz w:val="24"/>
              </w:rPr>
            </w:pPr>
            <w:r w:rsidRPr="00642566">
              <w:rPr>
                <w:rFonts w:ascii="仿宋_GB2312" w:eastAsia="仿宋_GB2312" w:hint="eastAsia"/>
                <w:sz w:val="24"/>
              </w:rPr>
              <w:t>物品生产厂名称</w:t>
            </w:r>
          </w:p>
        </w:tc>
        <w:tc>
          <w:tcPr>
            <w:tcW w:w="6980" w:type="dxa"/>
            <w:gridSpan w:val="6"/>
            <w:vAlign w:val="center"/>
          </w:tcPr>
          <w:p w14:paraId="4DAE241A" w14:textId="77777777" w:rsidR="004F7629" w:rsidRPr="00642566" w:rsidRDefault="004F7629" w:rsidP="006F79DD">
            <w:pPr>
              <w:jc w:val="center"/>
              <w:rPr>
                <w:sz w:val="24"/>
              </w:rPr>
            </w:pPr>
          </w:p>
        </w:tc>
      </w:tr>
      <w:tr w:rsidR="004F7629" w:rsidRPr="00642566" w14:paraId="5056431B" w14:textId="77777777" w:rsidTr="006F79DD">
        <w:trPr>
          <w:trHeight w:hRule="exact" w:val="1354"/>
          <w:jc w:val="center"/>
        </w:trPr>
        <w:tc>
          <w:tcPr>
            <w:tcW w:w="2050" w:type="dxa"/>
            <w:vAlign w:val="center"/>
          </w:tcPr>
          <w:p w14:paraId="54B341C3" w14:textId="77777777" w:rsidR="004F7629" w:rsidRPr="00642566" w:rsidRDefault="004F7629" w:rsidP="006F79DD">
            <w:pPr>
              <w:jc w:val="center"/>
              <w:rPr>
                <w:rFonts w:ascii="仿宋_GB2312" w:eastAsia="仿宋_GB2312"/>
                <w:sz w:val="24"/>
              </w:rPr>
            </w:pPr>
            <w:r w:rsidRPr="00642566">
              <w:rPr>
                <w:rFonts w:ascii="仿宋_GB2312" w:eastAsia="仿宋_GB2312" w:hint="eastAsia"/>
                <w:sz w:val="24"/>
              </w:rPr>
              <w:t>物品生产厂地址</w:t>
            </w:r>
          </w:p>
        </w:tc>
        <w:tc>
          <w:tcPr>
            <w:tcW w:w="4302" w:type="dxa"/>
            <w:gridSpan w:val="4"/>
            <w:vAlign w:val="center"/>
          </w:tcPr>
          <w:p w14:paraId="7BEEBEF6" w14:textId="77777777" w:rsidR="004F7629" w:rsidRPr="00642566" w:rsidRDefault="004F7629" w:rsidP="006F79DD">
            <w:pPr>
              <w:jc w:val="left"/>
              <w:rPr>
                <w:sz w:val="24"/>
              </w:rPr>
            </w:pPr>
          </w:p>
        </w:tc>
        <w:tc>
          <w:tcPr>
            <w:tcW w:w="717" w:type="dxa"/>
            <w:vAlign w:val="center"/>
          </w:tcPr>
          <w:p w14:paraId="1120DD81" w14:textId="77777777" w:rsidR="004F7629" w:rsidRPr="00642566" w:rsidRDefault="004F7629" w:rsidP="006F79DD">
            <w:pPr>
              <w:jc w:val="center"/>
              <w:rPr>
                <w:rFonts w:ascii="仿宋_GB2312" w:eastAsia="仿宋_GB2312"/>
                <w:sz w:val="24"/>
              </w:rPr>
            </w:pPr>
            <w:r w:rsidRPr="00642566">
              <w:rPr>
                <w:rFonts w:ascii="仿宋_GB2312" w:eastAsia="仿宋_GB2312" w:hint="eastAsia"/>
                <w:sz w:val="24"/>
              </w:rPr>
              <w:t>产地</w:t>
            </w:r>
          </w:p>
        </w:tc>
        <w:tc>
          <w:tcPr>
            <w:tcW w:w="1961" w:type="dxa"/>
            <w:vAlign w:val="center"/>
          </w:tcPr>
          <w:p w14:paraId="34DE5456" w14:textId="77777777" w:rsidR="004F7629" w:rsidRPr="00642566" w:rsidRDefault="004F7629" w:rsidP="006F79DD">
            <w:pPr>
              <w:jc w:val="center"/>
              <w:rPr>
                <w:sz w:val="24"/>
              </w:rPr>
            </w:pPr>
          </w:p>
        </w:tc>
      </w:tr>
      <w:tr w:rsidR="004F7629" w:rsidRPr="00642566" w14:paraId="44105E7C" w14:textId="77777777" w:rsidTr="006F79DD">
        <w:trPr>
          <w:trHeight w:hRule="exact" w:val="646"/>
          <w:jc w:val="center"/>
        </w:trPr>
        <w:tc>
          <w:tcPr>
            <w:tcW w:w="2050" w:type="dxa"/>
            <w:vAlign w:val="center"/>
          </w:tcPr>
          <w:p w14:paraId="185930D0" w14:textId="77777777" w:rsidR="004F7629" w:rsidRPr="00642566" w:rsidRDefault="004F7629" w:rsidP="006F79DD">
            <w:pPr>
              <w:jc w:val="center"/>
              <w:rPr>
                <w:rFonts w:ascii="仿宋_GB2312" w:eastAsia="仿宋_GB2312"/>
                <w:sz w:val="24"/>
              </w:rPr>
            </w:pPr>
            <w:r w:rsidRPr="00642566">
              <w:rPr>
                <w:rFonts w:ascii="仿宋_GB2312" w:eastAsia="仿宋_GB2312" w:hint="eastAsia"/>
                <w:sz w:val="24"/>
              </w:rPr>
              <w:t>申请单位</w:t>
            </w:r>
          </w:p>
        </w:tc>
        <w:tc>
          <w:tcPr>
            <w:tcW w:w="6980" w:type="dxa"/>
            <w:gridSpan w:val="6"/>
            <w:vAlign w:val="center"/>
          </w:tcPr>
          <w:p w14:paraId="30B25269" w14:textId="77777777" w:rsidR="004F7629" w:rsidRPr="00642566" w:rsidRDefault="004F7629" w:rsidP="006F79DD">
            <w:pPr>
              <w:jc w:val="center"/>
              <w:rPr>
                <w:sz w:val="24"/>
              </w:rPr>
            </w:pPr>
          </w:p>
        </w:tc>
      </w:tr>
      <w:tr w:rsidR="004F7629" w:rsidRPr="00642566" w14:paraId="2039B778" w14:textId="77777777" w:rsidTr="006F79DD">
        <w:trPr>
          <w:trHeight w:hRule="exact" w:val="646"/>
          <w:jc w:val="center"/>
        </w:trPr>
        <w:tc>
          <w:tcPr>
            <w:tcW w:w="2050" w:type="dxa"/>
            <w:vAlign w:val="center"/>
          </w:tcPr>
          <w:p w14:paraId="43059ACE" w14:textId="77777777" w:rsidR="004F7629" w:rsidRPr="00642566" w:rsidRDefault="004F7629" w:rsidP="006F79DD">
            <w:pPr>
              <w:jc w:val="center"/>
              <w:rPr>
                <w:rFonts w:ascii="仿宋_GB2312" w:eastAsia="仿宋_GB2312"/>
                <w:sz w:val="24"/>
              </w:rPr>
            </w:pPr>
            <w:r w:rsidRPr="00642566">
              <w:rPr>
                <w:rFonts w:ascii="仿宋_GB2312" w:eastAsia="仿宋_GB2312" w:hint="eastAsia"/>
                <w:sz w:val="24"/>
              </w:rPr>
              <w:t>具体研究用途</w:t>
            </w:r>
          </w:p>
        </w:tc>
        <w:tc>
          <w:tcPr>
            <w:tcW w:w="6980" w:type="dxa"/>
            <w:gridSpan w:val="6"/>
            <w:vAlign w:val="center"/>
          </w:tcPr>
          <w:p w14:paraId="4910AFEB" w14:textId="77777777" w:rsidR="004F7629" w:rsidRPr="00642566" w:rsidRDefault="004F7629" w:rsidP="006F79DD">
            <w:pPr>
              <w:jc w:val="center"/>
              <w:rPr>
                <w:sz w:val="24"/>
              </w:rPr>
            </w:pPr>
          </w:p>
        </w:tc>
      </w:tr>
      <w:tr w:rsidR="004F7629" w:rsidRPr="00642566" w14:paraId="7D09431A" w14:textId="77777777" w:rsidTr="006F79DD">
        <w:trPr>
          <w:trHeight w:hRule="exact" w:val="827"/>
          <w:jc w:val="center"/>
        </w:trPr>
        <w:tc>
          <w:tcPr>
            <w:tcW w:w="2050" w:type="dxa"/>
            <w:vMerge w:val="restart"/>
            <w:vAlign w:val="center"/>
          </w:tcPr>
          <w:p w14:paraId="61403C0D" w14:textId="77777777" w:rsidR="004F7629" w:rsidRPr="00642566" w:rsidRDefault="004F7629" w:rsidP="006F79DD">
            <w:pPr>
              <w:jc w:val="center"/>
              <w:rPr>
                <w:rFonts w:ascii="仿宋_GB2312" w:eastAsia="仿宋_GB2312"/>
                <w:sz w:val="24"/>
              </w:rPr>
            </w:pPr>
            <w:r w:rsidRPr="00642566">
              <w:rPr>
                <w:rFonts w:ascii="仿宋_GB2312" w:eastAsia="仿宋_GB2312" w:hint="eastAsia"/>
                <w:sz w:val="24"/>
              </w:rPr>
              <w:t>联系人</w:t>
            </w:r>
          </w:p>
        </w:tc>
        <w:tc>
          <w:tcPr>
            <w:tcW w:w="4159" w:type="dxa"/>
            <w:gridSpan w:val="3"/>
            <w:vAlign w:val="center"/>
          </w:tcPr>
          <w:p w14:paraId="784CA72B" w14:textId="77777777" w:rsidR="004F7629" w:rsidRPr="00642566" w:rsidRDefault="004F7629" w:rsidP="006F79DD">
            <w:pPr>
              <w:widowControl/>
              <w:spacing w:line="216" w:lineRule="auto"/>
              <w:ind w:right="80"/>
              <w:jc w:val="righ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821" w:type="dxa"/>
            <w:gridSpan w:val="3"/>
            <w:vMerge w:val="restart"/>
            <w:vAlign w:val="center"/>
          </w:tcPr>
          <w:p w14:paraId="2FB624C4" w14:textId="77777777" w:rsidR="004F7629" w:rsidRPr="00642566" w:rsidRDefault="004F7629" w:rsidP="006F79DD">
            <w:pPr>
              <w:pStyle w:val="af2"/>
              <w:spacing w:line="216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  <w:p w14:paraId="79AD4EB0" w14:textId="77777777" w:rsidR="004F7629" w:rsidRPr="00642566" w:rsidRDefault="004F7629" w:rsidP="006F79DD">
            <w:pPr>
              <w:pStyle w:val="af2"/>
              <w:spacing w:line="216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  <w:p w14:paraId="08B0ADD4" w14:textId="140B5D5B" w:rsidR="004F7629" w:rsidRPr="00642566" w:rsidRDefault="009625F6" w:rsidP="006F79DD">
            <w:pPr>
              <w:pStyle w:val="af2"/>
              <w:spacing w:line="216" w:lineRule="auto"/>
              <w:jc w:val="center"/>
              <w:rPr>
                <w:rFonts w:hint="eastAsia"/>
              </w:rPr>
            </w:pPr>
            <w:r w:rsidRPr="00642566">
              <w:rPr>
                <w:rFonts w:ascii="仿宋_GB2312" w:eastAsia="仿宋_GB2312" w:hAnsi="Times New Roman" w:cs="Times New Roman" w:hint="eastAsia"/>
                <w:kern w:val="2"/>
              </w:rPr>
              <w:t>单位</w:t>
            </w:r>
            <w:r w:rsidR="004F7629" w:rsidRPr="00642566">
              <w:rPr>
                <w:rFonts w:ascii="仿宋_GB2312" w:eastAsia="仿宋_GB2312" w:hAnsi="Times New Roman" w:cs="Times New Roman" w:hint="eastAsia"/>
                <w:kern w:val="2"/>
              </w:rPr>
              <w:t>（公章）</w:t>
            </w:r>
          </w:p>
        </w:tc>
      </w:tr>
      <w:tr w:rsidR="004F7629" w:rsidRPr="00642566" w14:paraId="126520C4" w14:textId="77777777" w:rsidTr="006F79DD">
        <w:trPr>
          <w:trHeight w:hRule="exact" w:val="737"/>
          <w:jc w:val="center"/>
        </w:trPr>
        <w:tc>
          <w:tcPr>
            <w:tcW w:w="2050" w:type="dxa"/>
            <w:vMerge/>
            <w:vAlign w:val="center"/>
          </w:tcPr>
          <w:p w14:paraId="67603946" w14:textId="77777777" w:rsidR="004F7629" w:rsidRPr="00642566" w:rsidRDefault="004F7629" w:rsidP="006F79D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0" w:type="dxa"/>
            <w:vAlign w:val="center"/>
          </w:tcPr>
          <w:p w14:paraId="718223F1" w14:textId="77777777" w:rsidR="004F7629" w:rsidRPr="00642566" w:rsidRDefault="004F7629" w:rsidP="006F79DD">
            <w:pPr>
              <w:jc w:val="center"/>
              <w:rPr>
                <w:rFonts w:ascii="仿宋_GB2312" w:eastAsia="仿宋_GB2312"/>
                <w:sz w:val="24"/>
              </w:rPr>
            </w:pPr>
            <w:r w:rsidRPr="00642566"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3299" w:type="dxa"/>
            <w:gridSpan w:val="2"/>
            <w:vAlign w:val="center"/>
          </w:tcPr>
          <w:p w14:paraId="28A9DBDF" w14:textId="77777777" w:rsidR="004F7629" w:rsidRPr="00642566" w:rsidRDefault="004F7629" w:rsidP="006F79DD">
            <w:pPr>
              <w:jc w:val="center"/>
              <w:rPr>
                <w:sz w:val="24"/>
              </w:rPr>
            </w:pPr>
          </w:p>
        </w:tc>
        <w:tc>
          <w:tcPr>
            <w:tcW w:w="2821" w:type="dxa"/>
            <w:gridSpan w:val="3"/>
            <w:vMerge/>
            <w:vAlign w:val="center"/>
          </w:tcPr>
          <w:p w14:paraId="1764D5A7" w14:textId="77777777" w:rsidR="004F7629" w:rsidRPr="00642566" w:rsidRDefault="004F7629" w:rsidP="006F79DD">
            <w:pPr>
              <w:widowControl/>
              <w:jc w:val="center"/>
              <w:rPr>
                <w:sz w:val="24"/>
              </w:rPr>
            </w:pPr>
          </w:p>
        </w:tc>
      </w:tr>
      <w:tr w:rsidR="004F7629" w:rsidRPr="00642566" w14:paraId="3300DC3E" w14:textId="77777777" w:rsidTr="006F79DD">
        <w:trPr>
          <w:trHeight w:hRule="exact" w:val="737"/>
          <w:jc w:val="center"/>
        </w:trPr>
        <w:tc>
          <w:tcPr>
            <w:tcW w:w="2050" w:type="dxa"/>
            <w:vMerge/>
            <w:vAlign w:val="center"/>
          </w:tcPr>
          <w:p w14:paraId="4CA6C26A" w14:textId="77777777" w:rsidR="004F7629" w:rsidRPr="00642566" w:rsidRDefault="004F7629" w:rsidP="006F79D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0" w:type="dxa"/>
            <w:vAlign w:val="center"/>
          </w:tcPr>
          <w:p w14:paraId="347D33BA" w14:textId="77777777" w:rsidR="004F7629" w:rsidRPr="00642566" w:rsidRDefault="004F7629" w:rsidP="006F79DD">
            <w:pPr>
              <w:jc w:val="center"/>
              <w:rPr>
                <w:rFonts w:ascii="仿宋_GB2312" w:eastAsia="仿宋_GB2312"/>
                <w:sz w:val="24"/>
              </w:rPr>
            </w:pPr>
            <w:r w:rsidRPr="00642566">
              <w:rPr>
                <w:rFonts w:ascii="仿宋_GB2312" w:eastAsia="仿宋_GB2312" w:hint="eastAsia"/>
                <w:sz w:val="24"/>
              </w:rPr>
              <w:t>邮箱</w:t>
            </w:r>
          </w:p>
        </w:tc>
        <w:tc>
          <w:tcPr>
            <w:tcW w:w="3299" w:type="dxa"/>
            <w:gridSpan w:val="2"/>
            <w:vAlign w:val="center"/>
          </w:tcPr>
          <w:p w14:paraId="42362A88" w14:textId="77777777" w:rsidR="004F7629" w:rsidRPr="00642566" w:rsidRDefault="004F7629" w:rsidP="006F79DD">
            <w:pPr>
              <w:jc w:val="center"/>
              <w:rPr>
                <w:sz w:val="24"/>
              </w:rPr>
            </w:pPr>
          </w:p>
        </w:tc>
        <w:tc>
          <w:tcPr>
            <w:tcW w:w="2821" w:type="dxa"/>
            <w:gridSpan w:val="3"/>
            <w:vMerge/>
            <w:vAlign w:val="center"/>
          </w:tcPr>
          <w:p w14:paraId="330A7395" w14:textId="77777777" w:rsidR="004F7629" w:rsidRPr="00642566" w:rsidRDefault="004F7629" w:rsidP="006F79DD">
            <w:pPr>
              <w:widowControl/>
              <w:jc w:val="center"/>
              <w:rPr>
                <w:sz w:val="24"/>
              </w:rPr>
            </w:pPr>
          </w:p>
        </w:tc>
      </w:tr>
      <w:tr w:rsidR="004F7629" w:rsidRPr="00642566" w14:paraId="76567565" w14:textId="77777777" w:rsidTr="006F79DD">
        <w:trPr>
          <w:trHeight w:hRule="exact" w:val="699"/>
          <w:jc w:val="center"/>
        </w:trPr>
        <w:tc>
          <w:tcPr>
            <w:tcW w:w="2050" w:type="dxa"/>
            <w:vAlign w:val="center"/>
          </w:tcPr>
          <w:p w14:paraId="430E0A71" w14:textId="77777777" w:rsidR="004F7629" w:rsidRPr="00642566" w:rsidRDefault="004F7629" w:rsidP="006F79DD">
            <w:pPr>
              <w:jc w:val="center"/>
              <w:rPr>
                <w:rFonts w:ascii="仿宋_GB2312" w:eastAsia="仿宋_GB2312"/>
                <w:sz w:val="24"/>
              </w:rPr>
            </w:pPr>
            <w:r w:rsidRPr="00642566">
              <w:rPr>
                <w:rFonts w:ascii="仿宋_GB2312" w:eastAsia="仿宋_GB2312" w:hint="eastAsia"/>
                <w:sz w:val="24"/>
              </w:rPr>
              <w:t>法定代表人</w:t>
            </w:r>
          </w:p>
        </w:tc>
        <w:tc>
          <w:tcPr>
            <w:tcW w:w="4159" w:type="dxa"/>
            <w:gridSpan w:val="3"/>
            <w:vAlign w:val="center"/>
          </w:tcPr>
          <w:p w14:paraId="0CB37BAD" w14:textId="77777777" w:rsidR="004F7629" w:rsidRPr="00642566" w:rsidRDefault="004F7629" w:rsidP="006F79DD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 w:rsidRPr="00642566">
              <w:rPr>
                <w:rFonts w:ascii="仿宋_GB2312" w:eastAsia="仿宋_GB2312" w:hint="eastAsia"/>
                <w:kern w:val="0"/>
                <w:sz w:val="24"/>
              </w:rPr>
              <w:t xml:space="preserve">（签名）  </w:t>
            </w:r>
          </w:p>
        </w:tc>
        <w:tc>
          <w:tcPr>
            <w:tcW w:w="2821" w:type="dxa"/>
            <w:gridSpan w:val="3"/>
            <w:vMerge/>
            <w:vAlign w:val="center"/>
          </w:tcPr>
          <w:p w14:paraId="5C9C6188" w14:textId="77777777" w:rsidR="004F7629" w:rsidRPr="00642566" w:rsidRDefault="004F7629" w:rsidP="006F79DD">
            <w:pPr>
              <w:widowControl/>
              <w:jc w:val="center"/>
              <w:rPr>
                <w:sz w:val="24"/>
              </w:rPr>
            </w:pPr>
          </w:p>
        </w:tc>
      </w:tr>
      <w:tr w:rsidR="004F7629" w:rsidRPr="00642566" w14:paraId="1AD0BAFC" w14:textId="77777777" w:rsidTr="006F79DD">
        <w:trPr>
          <w:trHeight w:hRule="exact" w:val="797"/>
          <w:jc w:val="center"/>
        </w:trPr>
        <w:tc>
          <w:tcPr>
            <w:tcW w:w="2050" w:type="dxa"/>
            <w:vAlign w:val="center"/>
          </w:tcPr>
          <w:p w14:paraId="6DE29F78" w14:textId="77777777" w:rsidR="004F7629" w:rsidRPr="00642566" w:rsidRDefault="004F7629" w:rsidP="006F79DD">
            <w:pPr>
              <w:jc w:val="center"/>
              <w:rPr>
                <w:rFonts w:ascii="仿宋_GB2312" w:eastAsia="仿宋_GB2312"/>
                <w:sz w:val="24"/>
              </w:rPr>
            </w:pPr>
            <w:r w:rsidRPr="00642566">
              <w:rPr>
                <w:rFonts w:ascii="仿宋_GB2312" w:eastAsia="仿宋_GB2312" w:hint="eastAsia"/>
                <w:sz w:val="24"/>
              </w:rPr>
              <w:t>申请日期</w:t>
            </w:r>
          </w:p>
        </w:tc>
        <w:tc>
          <w:tcPr>
            <w:tcW w:w="4159" w:type="dxa"/>
            <w:gridSpan w:val="3"/>
            <w:vAlign w:val="center"/>
          </w:tcPr>
          <w:p w14:paraId="2A0CC17F" w14:textId="77777777" w:rsidR="004F7629" w:rsidRPr="00642566" w:rsidRDefault="004F7629" w:rsidP="006F79DD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 w:rsidRPr="00642566">
              <w:rPr>
                <w:rFonts w:ascii="仿宋_GB2312" w:eastAsia="仿宋_GB2312" w:hint="eastAsia"/>
                <w:sz w:val="24"/>
              </w:rPr>
              <w:t xml:space="preserve">年  月  日  </w:t>
            </w:r>
          </w:p>
        </w:tc>
        <w:tc>
          <w:tcPr>
            <w:tcW w:w="2821" w:type="dxa"/>
            <w:gridSpan w:val="3"/>
            <w:vMerge/>
            <w:vAlign w:val="center"/>
          </w:tcPr>
          <w:p w14:paraId="4667E533" w14:textId="77777777" w:rsidR="004F7629" w:rsidRPr="00642566" w:rsidRDefault="004F7629" w:rsidP="006F79DD">
            <w:pPr>
              <w:widowControl/>
              <w:jc w:val="center"/>
              <w:rPr>
                <w:sz w:val="24"/>
              </w:rPr>
            </w:pPr>
          </w:p>
        </w:tc>
      </w:tr>
    </w:tbl>
    <w:p w14:paraId="54A206C6" w14:textId="77777777" w:rsidR="004F7629" w:rsidRPr="00642566" w:rsidRDefault="004F7629" w:rsidP="004F7629">
      <w:pPr>
        <w:spacing w:line="20" w:lineRule="exact"/>
        <w:rPr>
          <w:rFonts w:eastAsia="仿宋_GB2312"/>
          <w:sz w:val="28"/>
          <w:szCs w:val="28"/>
        </w:rPr>
      </w:pPr>
    </w:p>
    <w:p w14:paraId="66EAC0BB" w14:textId="77777777" w:rsidR="004F7629" w:rsidRPr="00642566" w:rsidRDefault="004F7629" w:rsidP="004F7629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</w:p>
    <w:p w14:paraId="56F0A7DD" w14:textId="77777777" w:rsidR="004F7629" w:rsidRPr="00642566" w:rsidRDefault="004F7629" w:rsidP="004F7629">
      <w:pPr>
        <w:spacing w:line="640" w:lineRule="exact"/>
        <w:jc w:val="center"/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</w:pPr>
    </w:p>
    <w:p w14:paraId="6E8BCBFA" w14:textId="77777777" w:rsidR="007273AF" w:rsidRPr="00642566" w:rsidRDefault="007273AF">
      <w:pPr>
        <w:widowControl/>
        <w:spacing w:after="160" w:line="278" w:lineRule="auto"/>
        <w:jc w:val="left"/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</w:pPr>
      <w:r w:rsidRPr="00642566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br w:type="page"/>
      </w:r>
    </w:p>
    <w:p w14:paraId="6964B2A2" w14:textId="7E9D2B1C" w:rsidR="004F7629" w:rsidRPr="00642566" w:rsidRDefault="004F7629" w:rsidP="004F7629">
      <w:pPr>
        <w:spacing w:line="640" w:lineRule="exact"/>
        <w:jc w:val="center"/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</w:pPr>
      <w:r w:rsidRPr="00642566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lastRenderedPageBreak/>
        <w:t>“白名单”物品使用承诺书</w:t>
      </w:r>
    </w:p>
    <w:p w14:paraId="5725D986" w14:textId="77777777" w:rsidR="004F7629" w:rsidRPr="00642566" w:rsidRDefault="004F7629" w:rsidP="004F7629">
      <w:pPr>
        <w:spacing w:line="560" w:lineRule="exact"/>
        <w:ind w:firstLineChars="200" w:firstLine="420"/>
      </w:pPr>
    </w:p>
    <w:p w14:paraId="6216E05D" w14:textId="13092130" w:rsidR="004F7629" w:rsidRPr="00642566" w:rsidRDefault="004F7629" w:rsidP="004F7629">
      <w:pPr>
        <w:spacing w:line="560" w:lineRule="exact"/>
        <w:ind w:firstLineChars="200" w:firstLine="643"/>
        <w:rPr>
          <w:rFonts w:ascii="仿宋_GB2312" w:eastAsia="仿宋_GB2312" w:hAnsi="仿宋" w:hint="eastAsia"/>
          <w:sz w:val="32"/>
          <w:szCs w:val="32"/>
        </w:rPr>
      </w:pPr>
      <w:r w:rsidRPr="00642566">
        <w:rPr>
          <w:rFonts w:ascii="仿宋_GB2312" w:eastAsia="仿宋_GB2312" w:hAnsi="仿宋"/>
          <w:b/>
          <w:sz w:val="32"/>
          <w:szCs w:val="32"/>
        </w:rPr>
        <w:t>本单位郑重声明：</w:t>
      </w:r>
      <w:r w:rsidRPr="00642566">
        <w:rPr>
          <w:rFonts w:ascii="仿宋_GB2312" w:eastAsia="仿宋_GB2312" w:hAnsi="仿宋"/>
          <w:sz w:val="32"/>
          <w:szCs w:val="32"/>
        </w:rPr>
        <w:t>我单位保证</w:t>
      </w:r>
      <w:r w:rsidRPr="00642566">
        <w:rPr>
          <w:rFonts w:ascii="仿宋_GB2312" w:eastAsia="仿宋_GB2312" w:hAnsi="仿宋" w:hint="eastAsia"/>
          <w:sz w:val="32"/>
          <w:szCs w:val="32"/>
        </w:rPr>
        <w:t>申请资料</w:t>
      </w:r>
      <w:r w:rsidRPr="00642566">
        <w:rPr>
          <w:rFonts w:ascii="仿宋_GB2312" w:eastAsia="仿宋_GB2312" w:hAnsi="仿宋"/>
          <w:sz w:val="32"/>
          <w:szCs w:val="32"/>
        </w:rPr>
        <w:t>和提交的证明材料真实、完整</w:t>
      </w:r>
      <w:r w:rsidR="007273AF" w:rsidRPr="00642566">
        <w:rPr>
          <w:rFonts w:ascii="仿宋_GB2312" w:eastAsia="仿宋_GB2312" w:hAnsi="仿宋" w:hint="eastAsia"/>
          <w:sz w:val="32"/>
          <w:szCs w:val="32"/>
        </w:rPr>
        <w:t>，翻译</w:t>
      </w:r>
      <w:proofErr w:type="gramStart"/>
      <w:r w:rsidR="007273AF" w:rsidRPr="00642566">
        <w:rPr>
          <w:rFonts w:ascii="仿宋_GB2312" w:eastAsia="仿宋_GB2312" w:hAnsi="仿宋" w:hint="eastAsia"/>
          <w:sz w:val="32"/>
          <w:szCs w:val="32"/>
        </w:rPr>
        <w:t>件内容</w:t>
      </w:r>
      <w:proofErr w:type="gramEnd"/>
      <w:r w:rsidR="007273AF" w:rsidRPr="00642566">
        <w:rPr>
          <w:rFonts w:ascii="仿宋_GB2312" w:eastAsia="仿宋_GB2312" w:hAnsi="仿宋" w:hint="eastAsia"/>
          <w:sz w:val="32"/>
          <w:szCs w:val="32"/>
        </w:rPr>
        <w:t>与原件内容一致</w:t>
      </w:r>
      <w:r w:rsidRPr="00642566">
        <w:rPr>
          <w:rFonts w:ascii="仿宋_GB2312" w:eastAsia="仿宋_GB2312" w:hAnsi="仿宋"/>
          <w:sz w:val="32"/>
          <w:szCs w:val="32"/>
        </w:rPr>
        <w:t>。</w:t>
      </w:r>
      <w:r w:rsidRPr="00642566">
        <w:rPr>
          <w:rFonts w:ascii="仿宋_GB2312" w:eastAsia="仿宋_GB2312" w:hAnsi="仿宋" w:hint="eastAsia"/>
          <w:sz w:val="32"/>
          <w:szCs w:val="32"/>
        </w:rPr>
        <w:t>所申请进口物品仅</w:t>
      </w:r>
      <w:r w:rsidR="007273AF" w:rsidRPr="00642566">
        <w:rPr>
          <w:rFonts w:ascii="仿宋_GB2312" w:eastAsia="仿宋_GB2312" w:hAnsi="仿宋" w:hint="eastAsia"/>
          <w:sz w:val="32"/>
          <w:szCs w:val="32"/>
        </w:rPr>
        <w:t>供</w:t>
      </w:r>
      <w:r w:rsidRPr="00642566">
        <w:rPr>
          <w:rFonts w:ascii="仿宋_GB2312" w:eastAsia="仿宋_GB2312" w:hAnsi="仿宋" w:hint="eastAsia"/>
          <w:sz w:val="32"/>
          <w:szCs w:val="32"/>
        </w:rPr>
        <w:t>本单位研发使用，不用于临床、上市销售</w:t>
      </w:r>
      <w:r w:rsidR="00A32850" w:rsidRPr="00642566">
        <w:rPr>
          <w:rFonts w:ascii="仿宋_GB2312" w:eastAsia="仿宋_GB2312" w:hAnsi="仿宋" w:hint="eastAsia"/>
          <w:sz w:val="32"/>
          <w:szCs w:val="32"/>
        </w:rPr>
        <w:t>、赠与、交换</w:t>
      </w:r>
      <w:r w:rsidRPr="00642566">
        <w:rPr>
          <w:rFonts w:ascii="仿宋_GB2312" w:eastAsia="仿宋_GB2312" w:hAnsi="仿宋" w:hint="eastAsia"/>
          <w:sz w:val="32"/>
          <w:szCs w:val="32"/>
        </w:rPr>
        <w:t>及申请用途以外的其他用途。</w:t>
      </w:r>
      <w:r w:rsidR="009E365F" w:rsidRPr="00642566">
        <w:rPr>
          <w:rFonts w:ascii="仿宋_GB2312" w:eastAsia="仿宋_GB2312" w:hAnsi="仿宋" w:hint="eastAsia"/>
          <w:sz w:val="32"/>
          <w:szCs w:val="32"/>
        </w:rPr>
        <w:t>所申请进口物品在使用过程中物品所有权不发生变更。</w:t>
      </w:r>
      <w:r w:rsidRPr="00642566">
        <w:rPr>
          <w:rFonts w:ascii="仿宋_GB2312" w:eastAsia="仿宋_GB2312" w:hAnsi="仿宋"/>
          <w:sz w:val="32"/>
          <w:szCs w:val="32"/>
        </w:rPr>
        <w:t>如有不实之处，我单位将</w:t>
      </w:r>
      <w:r w:rsidRPr="00642566">
        <w:rPr>
          <w:rFonts w:ascii="仿宋_GB2312" w:eastAsia="仿宋_GB2312" w:hAnsi="仿宋" w:hint="eastAsia"/>
          <w:sz w:val="32"/>
          <w:szCs w:val="32"/>
        </w:rPr>
        <w:t>承担相应法律责任及由此造成的一切后果。</w:t>
      </w:r>
    </w:p>
    <w:p w14:paraId="22AA4533" w14:textId="77777777" w:rsidR="004F7629" w:rsidRPr="00642566" w:rsidRDefault="004F7629" w:rsidP="004F7629">
      <w:pPr>
        <w:spacing w:line="560" w:lineRule="exact"/>
        <w:rPr>
          <w:rFonts w:ascii="仿宋_GB2312" w:eastAsia="仿宋_GB2312" w:hAnsi="仿宋" w:hint="eastAsia"/>
          <w:sz w:val="32"/>
          <w:szCs w:val="32"/>
        </w:rPr>
      </w:pPr>
    </w:p>
    <w:p w14:paraId="792D8134" w14:textId="77777777" w:rsidR="004F7629" w:rsidRPr="00642566" w:rsidRDefault="004F7629" w:rsidP="004F7629">
      <w:pPr>
        <w:spacing w:line="560" w:lineRule="exact"/>
        <w:rPr>
          <w:rFonts w:ascii="仿宋_GB2312" w:eastAsia="仿宋_GB2312" w:hAnsi="仿宋" w:hint="eastAsia"/>
          <w:sz w:val="32"/>
          <w:szCs w:val="32"/>
        </w:rPr>
      </w:pPr>
    </w:p>
    <w:p w14:paraId="61C29343" w14:textId="77777777" w:rsidR="004F7629" w:rsidRPr="00642566" w:rsidRDefault="004F7629" w:rsidP="004F7629">
      <w:pPr>
        <w:spacing w:line="560" w:lineRule="exact"/>
        <w:rPr>
          <w:rFonts w:ascii="仿宋_GB2312" w:eastAsia="仿宋_GB2312" w:hAnsi="仿宋" w:hint="eastAsia"/>
          <w:sz w:val="32"/>
          <w:szCs w:val="32"/>
        </w:rPr>
      </w:pPr>
    </w:p>
    <w:p w14:paraId="0098566C" w14:textId="6CEA70C1" w:rsidR="004F7629" w:rsidRPr="00642566" w:rsidRDefault="004F7629" w:rsidP="009625F6">
      <w:pPr>
        <w:spacing w:line="560" w:lineRule="exact"/>
        <w:ind w:leftChars="152" w:left="319"/>
        <w:jc w:val="right"/>
        <w:rPr>
          <w:rFonts w:ascii="仿宋_GB2312" w:eastAsia="仿宋_GB2312" w:hAnsi="仿宋" w:hint="eastAsia"/>
          <w:sz w:val="32"/>
          <w:szCs w:val="32"/>
          <w:u w:val="single"/>
        </w:rPr>
      </w:pPr>
      <w:r w:rsidRPr="00642566">
        <w:rPr>
          <w:rFonts w:ascii="仿宋_GB2312" w:eastAsia="仿宋_GB2312" w:hAnsi="仿宋" w:hint="eastAsia"/>
          <w:sz w:val="32"/>
          <w:szCs w:val="32"/>
        </w:rPr>
        <w:t>法定</w:t>
      </w:r>
      <w:r w:rsidRPr="00642566">
        <w:rPr>
          <w:rFonts w:ascii="仿宋_GB2312" w:eastAsia="仿宋_GB2312" w:hAnsi="仿宋"/>
          <w:sz w:val="32"/>
          <w:szCs w:val="32"/>
        </w:rPr>
        <w:t>代表人</w:t>
      </w:r>
      <w:r w:rsidRPr="00642566"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642566">
        <w:rPr>
          <w:rFonts w:ascii="仿宋_GB2312" w:eastAsia="仿宋_GB2312" w:hAnsi="仿宋"/>
          <w:sz w:val="32"/>
          <w:szCs w:val="32"/>
        </w:rPr>
        <w:t>（签字）</w:t>
      </w:r>
    </w:p>
    <w:p w14:paraId="6F3821FB" w14:textId="77777777" w:rsidR="004F7629" w:rsidRPr="00642566" w:rsidRDefault="004F7629" w:rsidP="004F7629">
      <w:pPr>
        <w:spacing w:line="560" w:lineRule="exact"/>
        <w:ind w:leftChars="152" w:left="319" w:firstLineChars="1600" w:firstLine="5120"/>
        <w:jc w:val="left"/>
        <w:rPr>
          <w:rFonts w:ascii="仿宋_GB2312" w:eastAsia="仿宋_GB2312" w:hAnsi="仿宋" w:hint="eastAsia"/>
          <w:sz w:val="32"/>
          <w:szCs w:val="32"/>
        </w:rPr>
      </w:pPr>
      <w:r w:rsidRPr="00642566">
        <w:rPr>
          <w:rFonts w:ascii="仿宋_GB2312" w:eastAsia="仿宋_GB2312" w:hAnsi="仿宋" w:hint="eastAsia"/>
          <w:sz w:val="32"/>
          <w:szCs w:val="32"/>
        </w:rPr>
        <w:t xml:space="preserve">    </w:t>
      </w:r>
    </w:p>
    <w:p w14:paraId="577C9597" w14:textId="604AD998" w:rsidR="004F7629" w:rsidRPr="00642566" w:rsidRDefault="009625F6" w:rsidP="004F7629">
      <w:pPr>
        <w:spacing w:line="560" w:lineRule="exact"/>
        <w:ind w:firstLineChars="1721" w:firstLine="5507"/>
        <w:jc w:val="left"/>
        <w:rPr>
          <w:rFonts w:ascii="仿宋_GB2312" w:eastAsia="仿宋_GB2312" w:hAnsi="仿宋" w:hint="eastAsia"/>
          <w:sz w:val="32"/>
          <w:szCs w:val="32"/>
        </w:rPr>
      </w:pPr>
      <w:r w:rsidRPr="00642566">
        <w:rPr>
          <w:rFonts w:ascii="仿宋_GB2312" w:eastAsia="仿宋_GB2312" w:hAnsi="仿宋" w:hint="eastAsia"/>
          <w:sz w:val="32"/>
          <w:szCs w:val="32"/>
        </w:rPr>
        <w:t>单位</w:t>
      </w:r>
      <w:r w:rsidR="004F7629" w:rsidRPr="00642566">
        <w:rPr>
          <w:rFonts w:ascii="仿宋_GB2312" w:eastAsia="仿宋_GB2312" w:hAnsi="仿宋" w:hint="eastAsia"/>
          <w:sz w:val="32"/>
          <w:szCs w:val="32"/>
        </w:rPr>
        <w:t>（公</w:t>
      </w:r>
      <w:r w:rsidR="004F7629" w:rsidRPr="00642566">
        <w:rPr>
          <w:rFonts w:ascii="仿宋_GB2312" w:eastAsia="仿宋_GB2312" w:hAnsi="仿宋"/>
          <w:sz w:val="32"/>
          <w:szCs w:val="32"/>
        </w:rPr>
        <w:t>章）</w:t>
      </w:r>
    </w:p>
    <w:p w14:paraId="6183AD87" w14:textId="77777777" w:rsidR="004F7629" w:rsidRPr="00642566" w:rsidRDefault="004F7629" w:rsidP="004F7629">
      <w:pPr>
        <w:spacing w:line="560" w:lineRule="exact"/>
        <w:ind w:firstLineChars="1721" w:firstLine="5507"/>
        <w:jc w:val="left"/>
        <w:rPr>
          <w:rFonts w:ascii="仿宋_GB2312" w:eastAsia="仿宋_GB2312" w:hAnsi="仿宋" w:hint="eastAsia"/>
          <w:sz w:val="32"/>
          <w:szCs w:val="32"/>
        </w:rPr>
      </w:pPr>
    </w:p>
    <w:p w14:paraId="13A4EE8F" w14:textId="77777777" w:rsidR="004F7629" w:rsidRDefault="004F7629" w:rsidP="004F7629">
      <w:pPr>
        <w:spacing w:line="560" w:lineRule="exact"/>
        <w:ind w:firstLineChars="1700" w:firstLine="5440"/>
        <w:rPr>
          <w:rFonts w:ascii="仿宋_GB2312" w:eastAsia="仿宋_GB2312" w:hAnsi="仿宋" w:hint="eastAsia"/>
          <w:sz w:val="32"/>
          <w:szCs w:val="32"/>
        </w:rPr>
      </w:pPr>
      <w:r w:rsidRPr="00642566">
        <w:rPr>
          <w:rFonts w:ascii="仿宋_GB2312" w:eastAsia="仿宋_GB2312" w:hAnsi="仿宋"/>
          <w:sz w:val="32"/>
          <w:szCs w:val="32"/>
        </w:rPr>
        <w:t>年</w:t>
      </w:r>
      <w:r w:rsidRPr="00642566">
        <w:rPr>
          <w:rFonts w:ascii="仿宋_GB2312" w:eastAsia="仿宋_GB2312" w:hAnsi="仿宋"/>
          <w:sz w:val="32"/>
          <w:szCs w:val="32"/>
        </w:rPr>
        <w:tab/>
      </w:r>
      <w:r w:rsidRPr="00642566">
        <w:rPr>
          <w:rFonts w:ascii="仿宋_GB2312" w:eastAsia="仿宋_GB2312" w:hAnsi="仿宋" w:hint="eastAsia"/>
          <w:sz w:val="32"/>
          <w:szCs w:val="32"/>
        </w:rPr>
        <w:t xml:space="preserve">   </w:t>
      </w:r>
      <w:r w:rsidRPr="00642566">
        <w:rPr>
          <w:rFonts w:ascii="仿宋_GB2312" w:eastAsia="仿宋_GB2312" w:hAnsi="仿宋"/>
          <w:sz w:val="32"/>
          <w:szCs w:val="32"/>
        </w:rPr>
        <w:t>月</w:t>
      </w:r>
      <w:r w:rsidRPr="00642566">
        <w:rPr>
          <w:rFonts w:ascii="仿宋_GB2312" w:eastAsia="仿宋_GB2312" w:hAnsi="仿宋"/>
          <w:sz w:val="32"/>
          <w:szCs w:val="32"/>
        </w:rPr>
        <w:tab/>
      </w:r>
      <w:r w:rsidRPr="00642566">
        <w:rPr>
          <w:rFonts w:ascii="仿宋_GB2312" w:eastAsia="仿宋_GB2312" w:hAnsi="仿宋" w:hint="eastAsia"/>
          <w:sz w:val="32"/>
          <w:szCs w:val="32"/>
        </w:rPr>
        <w:t xml:space="preserve">   </w:t>
      </w:r>
      <w:r w:rsidRPr="00642566">
        <w:rPr>
          <w:rFonts w:ascii="仿宋_GB2312" w:eastAsia="仿宋_GB2312" w:hAnsi="仿宋"/>
          <w:sz w:val="32"/>
          <w:szCs w:val="32"/>
        </w:rPr>
        <w:t>日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  <w:r>
        <w:rPr>
          <w:rFonts w:ascii="仿宋_GB2312" w:eastAsia="仿宋_GB2312" w:hAnsi="仿宋"/>
          <w:sz w:val="32"/>
          <w:szCs w:val="32"/>
        </w:rPr>
        <w:t xml:space="preserve">       </w:t>
      </w:r>
    </w:p>
    <w:p w14:paraId="28E8F015" w14:textId="77777777" w:rsidR="00233807" w:rsidRDefault="00233807"/>
    <w:sectPr w:rsidR="00233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3DCE1" w14:textId="77777777" w:rsidR="00AA7B6C" w:rsidRDefault="00AA7B6C" w:rsidP="004F7629">
      <w:r>
        <w:separator/>
      </w:r>
    </w:p>
  </w:endnote>
  <w:endnote w:type="continuationSeparator" w:id="0">
    <w:p w14:paraId="4A727C18" w14:textId="77777777" w:rsidR="00AA7B6C" w:rsidRDefault="00AA7B6C" w:rsidP="004F7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17B8A" w14:textId="77777777" w:rsidR="00AA7B6C" w:rsidRDefault="00AA7B6C" w:rsidP="004F7629">
      <w:r>
        <w:separator/>
      </w:r>
    </w:p>
  </w:footnote>
  <w:footnote w:type="continuationSeparator" w:id="0">
    <w:p w14:paraId="1B8264DC" w14:textId="77777777" w:rsidR="00AA7B6C" w:rsidRDefault="00AA7B6C" w:rsidP="004F76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807"/>
    <w:rsid w:val="000129E7"/>
    <w:rsid w:val="0005096A"/>
    <w:rsid w:val="00073A20"/>
    <w:rsid w:val="00097CCD"/>
    <w:rsid w:val="000C0EC0"/>
    <w:rsid w:val="001030C0"/>
    <w:rsid w:val="00125A61"/>
    <w:rsid w:val="00193719"/>
    <w:rsid w:val="00195147"/>
    <w:rsid w:val="00197924"/>
    <w:rsid w:val="001F38D8"/>
    <w:rsid w:val="00223BEA"/>
    <w:rsid w:val="0022685C"/>
    <w:rsid w:val="00233807"/>
    <w:rsid w:val="002C0BD7"/>
    <w:rsid w:val="0036262F"/>
    <w:rsid w:val="00370085"/>
    <w:rsid w:val="00370FE0"/>
    <w:rsid w:val="0038392E"/>
    <w:rsid w:val="00392454"/>
    <w:rsid w:val="003B05C5"/>
    <w:rsid w:val="003B0B49"/>
    <w:rsid w:val="00406F47"/>
    <w:rsid w:val="00433B3D"/>
    <w:rsid w:val="004417C6"/>
    <w:rsid w:val="004442BE"/>
    <w:rsid w:val="004A6B7B"/>
    <w:rsid w:val="004B6EAF"/>
    <w:rsid w:val="004C5689"/>
    <w:rsid w:val="004F7629"/>
    <w:rsid w:val="00511150"/>
    <w:rsid w:val="00514B64"/>
    <w:rsid w:val="0059358F"/>
    <w:rsid w:val="005B4962"/>
    <w:rsid w:val="005B6DFA"/>
    <w:rsid w:val="00642566"/>
    <w:rsid w:val="006D3932"/>
    <w:rsid w:val="006D57D6"/>
    <w:rsid w:val="007273AF"/>
    <w:rsid w:val="00767C3C"/>
    <w:rsid w:val="00774A3E"/>
    <w:rsid w:val="00777FBB"/>
    <w:rsid w:val="00790529"/>
    <w:rsid w:val="007B4799"/>
    <w:rsid w:val="007B6181"/>
    <w:rsid w:val="007C1145"/>
    <w:rsid w:val="007C1943"/>
    <w:rsid w:val="007E2728"/>
    <w:rsid w:val="007F3BC2"/>
    <w:rsid w:val="007F5BE7"/>
    <w:rsid w:val="00801BB6"/>
    <w:rsid w:val="00813A18"/>
    <w:rsid w:val="00851F3A"/>
    <w:rsid w:val="0088413A"/>
    <w:rsid w:val="009625F6"/>
    <w:rsid w:val="00970E33"/>
    <w:rsid w:val="009B1309"/>
    <w:rsid w:val="009B34F7"/>
    <w:rsid w:val="009C1CFA"/>
    <w:rsid w:val="009E365F"/>
    <w:rsid w:val="00A05ACF"/>
    <w:rsid w:val="00A15F6A"/>
    <w:rsid w:val="00A32850"/>
    <w:rsid w:val="00AA7B6C"/>
    <w:rsid w:val="00AB4709"/>
    <w:rsid w:val="00AC653A"/>
    <w:rsid w:val="00B21E2D"/>
    <w:rsid w:val="00BE7B1C"/>
    <w:rsid w:val="00C87422"/>
    <w:rsid w:val="00C87A41"/>
    <w:rsid w:val="00CB7F30"/>
    <w:rsid w:val="00CD13F8"/>
    <w:rsid w:val="00CE103D"/>
    <w:rsid w:val="00D67A87"/>
    <w:rsid w:val="00DC2169"/>
    <w:rsid w:val="00E1092B"/>
    <w:rsid w:val="00E6029C"/>
    <w:rsid w:val="00E8698B"/>
    <w:rsid w:val="00F36163"/>
    <w:rsid w:val="00F50E7F"/>
    <w:rsid w:val="00F76D57"/>
    <w:rsid w:val="00FB5876"/>
    <w:rsid w:val="00FF6636"/>
    <w:rsid w:val="00FF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60A79C"/>
  <w15:chartTrackingRefBased/>
  <w15:docId w15:val="{6596C94E-D67C-4364-81D2-848D315B7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629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33807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807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807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3807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3807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3807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3807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3807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3807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38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38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38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38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38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38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38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38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38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380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233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3807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2338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3807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2338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3807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2338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38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2338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3807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F7629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4F762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F7629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4F7629"/>
    <w:rPr>
      <w:sz w:val="18"/>
      <w:szCs w:val="18"/>
    </w:rPr>
  </w:style>
  <w:style w:type="paragraph" w:styleId="af2">
    <w:name w:val="Normal (Web)"/>
    <w:basedOn w:val="a"/>
    <w:uiPriority w:val="99"/>
    <w:unhideWhenUsed/>
    <w:qFormat/>
    <w:rsid w:val="004F762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3">
    <w:name w:val="Revision"/>
    <w:hidden/>
    <w:uiPriority w:val="99"/>
    <w:semiHidden/>
    <w:rsid w:val="00C87A41"/>
    <w:pPr>
      <w:spacing w:after="0" w:line="240" w:lineRule="auto"/>
    </w:pPr>
    <w:rPr>
      <w:rFonts w:ascii="Times New Roman" w:eastAsia="宋体" w:hAnsi="Times New Roman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1504</TotalTime>
  <Pages>8</Pages>
  <Words>1470</Words>
  <Characters>1486</Characters>
  <Application>Microsoft Office Word</Application>
  <DocSecurity>0</DocSecurity>
  <Lines>114</Lines>
  <Paragraphs>86</Paragraphs>
  <ScaleCrop>false</ScaleCrop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 Pei</dc:creator>
  <cp:keywords/>
  <dc:description/>
  <cp:lastModifiedBy>Bin Pei</cp:lastModifiedBy>
  <cp:revision>43</cp:revision>
  <dcterms:created xsi:type="dcterms:W3CDTF">2026-04-07T07:52:00Z</dcterms:created>
  <dcterms:modified xsi:type="dcterms:W3CDTF">2026-04-29T09:24:00Z</dcterms:modified>
</cp:coreProperties>
</file>